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69" w:rsidRDefault="00D06F69" w:rsidP="00D06F69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r>
        <w:rPr>
          <w:rFonts w:ascii="Tahoma" w:hAnsi="Tahoma" w:cs="Tahoma"/>
          <w:b/>
          <w:bCs/>
          <w:color w:val="C61630"/>
          <w:sz w:val="18"/>
          <w:szCs w:val="18"/>
        </w:rPr>
        <w:t>Экологиялық бюллетень</w:t>
      </w:r>
    </w:p>
    <w:p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5644E5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ЖЫЛҒЫ </w:t>
      </w:r>
      <w:r w:rsidR="00E86284">
        <w:rPr>
          <w:rFonts w:ascii="Arial" w:hAnsi="Arial" w:cs="Arial"/>
          <w:b/>
          <w:bCs/>
          <w:caps/>
          <w:color w:val="235B9E"/>
          <w:sz w:val="18"/>
          <w:szCs w:val="18"/>
        </w:rPr>
        <w:t>3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ОРНАЛАСҚАН АУДАНДА АТМОСФЕРА АУАСЫНЫҢ ЛАСТАНУЫ ТУРАЛЫ ДЕРЕКТЕР</w:t>
      </w:r>
    </w:p>
    <w:tbl>
      <w:tblPr>
        <w:tblW w:w="485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90"/>
        <w:gridCol w:w="898"/>
        <w:gridCol w:w="1102"/>
        <w:gridCol w:w="742"/>
        <w:gridCol w:w="1619"/>
        <w:gridCol w:w="472"/>
        <w:gridCol w:w="1349"/>
        <w:gridCol w:w="653"/>
        <w:gridCol w:w="1114"/>
      </w:tblGrid>
      <w:tr w:rsidR="00D06F69" w:rsidTr="006B7875">
        <w:trPr>
          <w:trHeight w:val="207"/>
          <w:jc w:val="center"/>
        </w:trPr>
        <w:tc>
          <w:tcPr>
            <w:tcW w:w="209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Бақылау аймағы</w:t>
            </w:r>
          </w:p>
        </w:tc>
        <w:tc>
          <w:tcPr>
            <w:tcW w:w="7949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Атмосфераның жерге жақын қабатындағы ластаушы заттардың орташа тоқсандық мөлшері</w:t>
            </w:r>
          </w:p>
        </w:tc>
      </w:tr>
      <w:tr w:rsidR="00D06F69" w:rsidTr="006B7875">
        <w:trPr>
          <w:trHeight w:val="207"/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949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06F69" w:rsidTr="006B7875">
        <w:trPr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Бериллий (Ве)</w:t>
            </w:r>
          </w:p>
        </w:tc>
        <w:tc>
          <w:tcPr>
            <w:tcW w:w="23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Альфа-белсенді аэрозольдердің көлемді белсенділігі (АКБ)</w:t>
            </w:r>
          </w:p>
        </w:tc>
        <w:tc>
          <w:tcPr>
            <w:tcW w:w="182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Фторлы сутек (HF)</w:t>
            </w:r>
          </w:p>
        </w:tc>
        <w:tc>
          <w:tcPr>
            <w:tcW w:w="176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Азот диоксиді (NO2)</w:t>
            </w:r>
          </w:p>
        </w:tc>
      </w:tr>
      <w:tr w:rsidR="005644E5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«ҮМЗ» АҚ санитарлық-қорғалған аймағында</w:t>
            </w:r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E86284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0,0</w:t>
            </w:r>
            <w:r w:rsidR="00553672">
              <w:rPr>
                <w:color w:val="333333"/>
                <w:sz w:val="18"/>
                <w:szCs w:val="18"/>
              </w:rPr>
              <w:t>1</w:t>
            </w:r>
            <w:r w:rsidR="00E86284">
              <w:rPr>
                <w:color w:val="333333"/>
                <w:sz w:val="18"/>
                <w:szCs w:val="18"/>
              </w:rPr>
              <w:t>02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E86284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6</w:t>
            </w:r>
            <w:r w:rsidR="00E86284">
              <w:rPr>
                <w:color w:val="333333"/>
                <w:sz w:val="18"/>
                <w:szCs w:val="18"/>
              </w:rPr>
              <w:t>3</w:t>
            </w:r>
            <w:r w:rsidRPr="00536134">
              <w:rPr>
                <w:color w:val="333333"/>
                <w:sz w:val="18"/>
                <w:szCs w:val="18"/>
              </w:rPr>
              <w:t>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E86284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1</w:t>
            </w:r>
            <w:r w:rsidR="00E86284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53672" w:rsidP="00E86284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</w:t>
            </w:r>
            <w:r w:rsidR="00E86284">
              <w:rPr>
                <w:color w:val="333333"/>
                <w:sz w:val="18"/>
                <w:szCs w:val="18"/>
              </w:rPr>
              <w:t>9</w:t>
            </w:r>
            <w:r w:rsidR="005644E5" w:rsidRPr="00536134">
              <w:rPr>
                <w:color w:val="333333"/>
                <w:sz w:val="18"/>
                <w:szCs w:val="18"/>
              </w:rPr>
              <w:t>,</w:t>
            </w:r>
            <w:r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5644E5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тұрғын аудан</w:t>
            </w:r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  <w:t>шекарасында</w:t>
            </w:r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E86284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0,0</w:t>
            </w:r>
            <w:r w:rsidR="00553672">
              <w:rPr>
                <w:color w:val="333333"/>
                <w:sz w:val="18"/>
                <w:szCs w:val="18"/>
              </w:rPr>
              <w:t>1</w:t>
            </w:r>
            <w:r w:rsidR="00E86284">
              <w:rPr>
                <w:color w:val="333333"/>
                <w:sz w:val="18"/>
                <w:szCs w:val="18"/>
              </w:rPr>
              <w:t>22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E86284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6</w:t>
            </w:r>
            <w:r w:rsidR="00E86284">
              <w:rPr>
                <w:color w:val="333333"/>
                <w:sz w:val="18"/>
                <w:szCs w:val="18"/>
              </w:rPr>
              <w:t>6</w:t>
            </w:r>
            <w:r w:rsidRPr="00536134">
              <w:rPr>
                <w:color w:val="333333"/>
                <w:sz w:val="18"/>
                <w:szCs w:val="18"/>
              </w:rPr>
              <w:t>,</w:t>
            </w:r>
            <w:r w:rsidR="00E86284">
              <w:rPr>
                <w:color w:val="333333"/>
                <w:sz w:val="18"/>
                <w:szCs w:val="18"/>
              </w:rPr>
              <w:t>7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451701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10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53672" w:rsidP="00E86284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</w:t>
            </w:r>
            <w:r w:rsidR="00E86284">
              <w:rPr>
                <w:color w:val="333333"/>
                <w:sz w:val="18"/>
                <w:szCs w:val="18"/>
              </w:rPr>
              <w:t>7</w:t>
            </w:r>
            <w:r w:rsidR="005644E5" w:rsidRPr="00536134">
              <w:rPr>
                <w:color w:val="333333"/>
                <w:sz w:val="18"/>
                <w:szCs w:val="18"/>
              </w:rPr>
              <w:t>,</w:t>
            </w:r>
            <w:r w:rsidR="00E86284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5644E5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тұрғын ауданда</w:t>
            </w:r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E86284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0,0</w:t>
            </w:r>
            <w:r w:rsidR="00553672">
              <w:rPr>
                <w:color w:val="333333"/>
                <w:sz w:val="18"/>
                <w:szCs w:val="18"/>
              </w:rPr>
              <w:t>10</w:t>
            </w:r>
            <w:r w:rsidR="00E86284">
              <w:rPr>
                <w:color w:val="333333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451701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63,6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644E5" w:rsidP="00E86284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1</w:t>
            </w:r>
            <w:r w:rsidR="00E86284">
              <w:rPr>
                <w:color w:val="333333"/>
                <w:sz w:val="18"/>
                <w:szCs w:val="18"/>
              </w:rPr>
              <w:t>5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4E5" w:rsidRPr="00536134" w:rsidRDefault="00553672" w:rsidP="00E86284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27</w:t>
            </w:r>
            <w:r w:rsidR="005644E5" w:rsidRPr="00536134">
              <w:rPr>
                <w:color w:val="333333"/>
                <w:sz w:val="18"/>
                <w:szCs w:val="18"/>
              </w:rPr>
              <w:t>,</w:t>
            </w:r>
            <w:r w:rsidR="00E86284">
              <w:rPr>
                <w:color w:val="333333"/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</w:tbl>
    <w:p w:rsidR="00D06F69" w:rsidRDefault="00D06F69" w:rsidP="00D06F69">
      <w:pPr>
        <w:pStyle w:val="news"/>
        <w:jc w:val="both"/>
        <w:rPr>
          <w:rFonts w:ascii="Arial" w:hAnsi="Arial" w:cs="Arial"/>
          <w:color w:val="003333"/>
          <w:sz w:val="17"/>
          <w:szCs w:val="17"/>
        </w:rPr>
      </w:pPr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Ескертулер:</w:t>
      </w:r>
      <w:r>
        <w:rPr>
          <w:rFonts w:ascii="Arial" w:hAnsi="Arial" w:cs="Arial"/>
          <w:color w:val="003333"/>
          <w:sz w:val="17"/>
          <w:szCs w:val="17"/>
        </w:rPr>
        <w:br/>
        <w:t>ШРК – атмосфера ауасындағы ластаушы заттардың шекті-рауалы концентрациясы (ШРК);</w:t>
      </w:r>
      <w:r>
        <w:rPr>
          <w:rFonts w:ascii="Arial" w:hAnsi="Arial" w:cs="Arial"/>
          <w:color w:val="003333"/>
          <w:sz w:val="17"/>
          <w:szCs w:val="17"/>
        </w:rPr>
        <w:br/>
        <w:t>РКБ – атмосфера ауасындағы альфа-белсенді аэрозольдердің рауалы көлемді белсенділігі.</w:t>
      </w:r>
    </w:p>
    <w:p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5644E5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ЖЫЛҒЫ </w:t>
      </w:r>
      <w:r w:rsidR="00E86284">
        <w:rPr>
          <w:rFonts w:ascii="Arial" w:hAnsi="Arial" w:cs="Arial"/>
          <w:b/>
          <w:bCs/>
          <w:caps/>
          <w:color w:val="235B9E"/>
          <w:sz w:val="18"/>
          <w:szCs w:val="18"/>
        </w:rPr>
        <w:t>3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ЛАСТАУШЫ ЗАТТАРЫНЫҢ НАҚТЫ ШЫҒАРЫНДЫЛАРЫ ТУРАЛЫ ДЕРЕКТЕР</w:t>
      </w:r>
    </w:p>
    <w:tbl>
      <w:tblPr>
        <w:tblW w:w="4912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1"/>
        <w:gridCol w:w="2639"/>
        <w:gridCol w:w="4817"/>
      </w:tblGrid>
      <w:tr w:rsidR="00D06F69" w:rsidTr="00D06F69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 заттың атауы</w:t>
            </w:r>
          </w:p>
        </w:tc>
        <w:tc>
          <w:tcPr>
            <w:tcW w:w="129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Мемл. лимит, тонна</w:t>
            </w:r>
          </w:p>
        </w:tc>
        <w:tc>
          <w:tcPr>
            <w:tcW w:w="2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69" w:rsidRDefault="00D06F69" w:rsidP="00E86284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202</w:t>
            </w:r>
            <w:r w:rsidR="005644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ж. </w:t>
            </w:r>
            <w:r w:rsidR="00E8628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-тоқсанда нақты шығарындылар, тонна</w:t>
            </w:r>
          </w:p>
        </w:tc>
      </w:tr>
      <w:tr w:rsidR="005644E5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Бериллий (Ве)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Pr="00536134" w:rsidRDefault="005644E5" w:rsidP="00E86284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 w:rsidR="00E86284">
              <w:rPr>
                <w:color w:val="333333"/>
                <w:sz w:val="18"/>
                <w:szCs w:val="18"/>
              </w:rPr>
              <w:t>10</w:t>
            </w:r>
          </w:p>
        </w:tc>
      </w:tr>
      <w:tr w:rsidR="005644E5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Альфа-белсенді аэрозольдердің</w:t>
            </w:r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  <w:t>көлемді белсенділігі (АКБ)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4,57 ГБк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Pr="00E873B9" w:rsidRDefault="005644E5" w:rsidP="00E86284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 w:rsidR="00E86284">
              <w:rPr>
                <w:color w:val="333333"/>
                <w:sz w:val="18"/>
                <w:szCs w:val="18"/>
              </w:rPr>
              <w:t>28</w:t>
            </w:r>
            <w:r w:rsidR="00553672">
              <w:rPr>
                <w:color w:val="333333"/>
                <w:sz w:val="18"/>
                <w:szCs w:val="18"/>
              </w:rPr>
              <w:t xml:space="preserve"> </w:t>
            </w:r>
            <w:r w:rsidRPr="00E873B9">
              <w:rPr>
                <w:color w:val="333333"/>
                <w:sz w:val="18"/>
                <w:szCs w:val="18"/>
              </w:rPr>
              <w:t>ГБк</w:t>
            </w:r>
          </w:p>
        </w:tc>
      </w:tr>
      <w:tr w:rsidR="005644E5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Фторлы сутек (HF)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2,30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Pr="00E86284" w:rsidRDefault="005644E5" w:rsidP="00E86284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0,1</w:t>
            </w:r>
            <w:r w:rsidR="00E86284">
              <w:rPr>
                <w:color w:val="333333"/>
                <w:sz w:val="18"/>
                <w:szCs w:val="18"/>
              </w:rPr>
              <w:t>4</w:t>
            </w:r>
          </w:p>
        </w:tc>
      </w:tr>
      <w:tr w:rsidR="005644E5" w:rsidTr="00D06F69">
        <w:trPr>
          <w:trHeight w:val="20"/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Азот диоксиді (NO2)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4E5" w:rsidRPr="00536134" w:rsidRDefault="005644E5" w:rsidP="00E86284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 w:rsidR="00E86284">
              <w:rPr>
                <w:color w:val="333333"/>
                <w:sz w:val="18"/>
                <w:szCs w:val="18"/>
              </w:rPr>
              <w:t>40</w:t>
            </w:r>
            <w:bookmarkStart w:id="0" w:name="_GoBack"/>
            <w:bookmarkEnd w:id="0"/>
          </w:p>
        </w:tc>
      </w:tr>
    </w:tbl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20532B" w:rsidRDefault="0020532B"/>
    <w:sectPr w:rsidR="0020532B" w:rsidSect="000958F0">
      <w:pgSz w:w="11900" w:h="16840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69"/>
    <w:rsid w:val="000958F0"/>
    <w:rsid w:val="00180904"/>
    <w:rsid w:val="0020532B"/>
    <w:rsid w:val="00553672"/>
    <w:rsid w:val="005644E5"/>
    <w:rsid w:val="00570367"/>
    <w:rsid w:val="00676EE5"/>
    <w:rsid w:val="006B7875"/>
    <w:rsid w:val="00756542"/>
    <w:rsid w:val="00785A68"/>
    <w:rsid w:val="007C2350"/>
    <w:rsid w:val="008B4050"/>
    <w:rsid w:val="00B51728"/>
    <w:rsid w:val="00BF1127"/>
    <w:rsid w:val="00D06F69"/>
    <w:rsid w:val="00E86284"/>
    <w:rsid w:val="00EA3F2A"/>
    <w:rsid w:val="00F4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6F69"/>
    <w:pPr>
      <w:spacing w:before="100" w:beforeAutospacing="1" w:after="100" w:afterAutospacing="1"/>
    </w:pPr>
  </w:style>
  <w:style w:type="paragraph" w:customStyle="1" w:styleId="rubrikser">
    <w:name w:val="rubrikser"/>
    <w:basedOn w:val="a"/>
    <w:rsid w:val="00D06F69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D06F69"/>
    <w:pPr>
      <w:spacing w:before="100" w:beforeAutospacing="1" w:after="100" w:afterAutospacing="1"/>
    </w:pPr>
  </w:style>
  <w:style w:type="paragraph" w:customStyle="1" w:styleId="news">
    <w:name w:val="news"/>
    <w:basedOn w:val="a"/>
    <w:rsid w:val="00D06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F69"/>
  </w:style>
  <w:style w:type="character" w:styleId="a4">
    <w:name w:val="Strong"/>
    <w:basedOn w:val="a0"/>
    <w:qFormat/>
    <w:rsid w:val="00D06F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6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autoRedefine/>
    <w:rsid w:val="006B787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6F69"/>
    <w:pPr>
      <w:spacing w:before="100" w:beforeAutospacing="1" w:after="100" w:afterAutospacing="1"/>
    </w:pPr>
  </w:style>
  <w:style w:type="paragraph" w:customStyle="1" w:styleId="rubrikser">
    <w:name w:val="rubrikser"/>
    <w:basedOn w:val="a"/>
    <w:rsid w:val="00D06F69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D06F69"/>
    <w:pPr>
      <w:spacing w:before="100" w:beforeAutospacing="1" w:after="100" w:afterAutospacing="1"/>
    </w:pPr>
  </w:style>
  <w:style w:type="paragraph" w:customStyle="1" w:styleId="news">
    <w:name w:val="news"/>
    <w:basedOn w:val="a"/>
    <w:rsid w:val="00D06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F69"/>
  </w:style>
  <w:style w:type="character" w:styleId="a4">
    <w:name w:val="Strong"/>
    <w:basedOn w:val="a0"/>
    <w:qFormat/>
    <w:rsid w:val="00D06F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6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autoRedefine/>
    <w:rsid w:val="006B787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Лыскова Татьяна Николаевна (Приемная СДБП)</dc:creator>
  <cp:lastModifiedBy>Бедарев Евгений Юрьевич</cp:lastModifiedBy>
  <cp:revision>9</cp:revision>
  <cp:lastPrinted>2020-07-21T10:01:00Z</cp:lastPrinted>
  <dcterms:created xsi:type="dcterms:W3CDTF">2021-01-21T08:28:00Z</dcterms:created>
  <dcterms:modified xsi:type="dcterms:W3CDTF">2022-10-18T02:00:00Z</dcterms:modified>
</cp:coreProperties>
</file>