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A96" w:rsidRDefault="00B72E61" w:rsidP="001C5D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>Утверждён Советом директоров АО «УМЗ»</w:t>
      </w:r>
    </w:p>
    <w:p w:rsidR="00B72E61" w:rsidRPr="00B72E61" w:rsidRDefault="00B72E61" w:rsidP="001C5D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(протокол № 5 от 28 апреля 2023 г.)</w:t>
      </w:r>
    </w:p>
    <w:p w:rsidR="00ED38B7" w:rsidRDefault="00ED38B7" w:rsidP="00C76C40">
      <w:pPr>
        <w:spacing w:after="0" w:line="240" w:lineRule="auto"/>
        <w:jc w:val="right"/>
        <w:rPr>
          <w:rFonts w:ascii="Times New Roman" w:hAnsi="Times New Roman" w:cs="Times New Roman"/>
          <w:b/>
          <w:lang w:val="ru-RU"/>
        </w:rPr>
      </w:pPr>
    </w:p>
    <w:p w:rsidR="00471A96" w:rsidRPr="001E5F50" w:rsidRDefault="00471A96" w:rsidP="00C76C4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71A96" w:rsidRPr="000132BB" w:rsidRDefault="00471A96" w:rsidP="00471A96">
      <w:pPr>
        <w:tabs>
          <w:tab w:val="left" w:pos="48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132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Отчет о соблюдении принципов и положений Кодекса корпоративного управления </w:t>
      </w:r>
    </w:p>
    <w:p w:rsidR="00471A96" w:rsidRPr="001E5F50" w:rsidRDefault="00F33E5C" w:rsidP="00471A96">
      <w:pPr>
        <w:tabs>
          <w:tab w:val="left" w:pos="48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132BB">
        <w:rPr>
          <w:rFonts w:ascii="Times New Roman" w:hAnsi="Times New Roman" w:cs="Times New Roman"/>
          <w:b/>
          <w:sz w:val="24"/>
          <w:szCs w:val="24"/>
          <w:lang w:val="ru-RU"/>
        </w:rPr>
        <w:t>Акционерного общества</w:t>
      </w:r>
      <w:r w:rsidR="00471A96" w:rsidRPr="001E5F5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</w:t>
      </w:r>
      <w:r w:rsidR="001C5D20" w:rsidRPr="001E5F50">
        <w:rPr>
          <w:rFonts w:ascii="Times New Roman" w:hAnsi="Times New Roman" w:cs="Times New Roman"/>
          <w:b/>
          <w:sz w:val="24"/>
          <w:szCs w:val="24"/>
          <w:lang w:val="ru-RU"/>
        </w:rPr>
        <w:t>Ульбинский металлургический завод</w:t>
      </w:r>
      <w:r w:rsidR="00471A96" w:rsidRPr="001E5F50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="002610F9" w:rsidRPr="001E5F5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E6265" w:rsidRPr="001E5F5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 </w:t>
      </w:r>
      <w:r w:rsidR="002610F9" w:rsidRPr="001E5F50">
        <w:rPr>
          <w:rFonts w:ascii="Times New Roman" w:hAnsi="Times New Roman" w:cs="Times New Roman"/>
          <w:b/>
          <w:sz w:val="24"/>
          <w:szCs w:val="24"/>
          <w:lang w:val="ru-RU"/>
        </w:rPr>
        <w:t>202</w:t>
      </w:r>
      <w:r w:rsidR="000B3BD5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2610F9" w:rsidRPr="001E5F5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</w:t>
      </w:r>
    </w:p>
    <w:p w:rsidR="00471A96" w:rsidRPr="00C76C40" w:rsidRDefault="00471A96" w:rsidP="00471A96">
      <w:pPr>
        <w:tabs>
          <w:tab w:val="left" w:pos="5510"/>
        </w:tabs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485"/>
        <w:gridCol w:w="2520"/>
        <w:gridCol w:w="2566"/>
        <w:gridCol w:w="10413"/>
      </w:tblGrid>
      <w:tr w:rsidR="00C76C40" w:rsidRPr="00B72E61" w:rsidTr="00B72E61">
        <w:trPr>
          <w:tblHeader/>
        </w:trPr>
        <w:tc>
          <w:tcPr>
            <w:tcW w:w="485" w:type="dxa"/>
          </w:tcPr>
          <w:p w:rsidR="00C76C40" w:rsidRPr="00C82903" w:rsidRDefault="00C76C40" w:rsidP="004F770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C76C40" w:rsidRPr="00C82903" w:rsidRDefault="00C76C40" w:rsidP="004F770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C76C40" w:rsidRPr="000132BB" w:rsidRDefault="00C82903" w:rsidP="004F770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132BB">
              <w:rPr>
                <w:rFonts w:ascii="Times New Roman" w:hAnsi="Times New Roman" w:cs="Times New Roman"/>
                <w:lang w:val="ru-RU"/>
              </w:rPr>
              <w:t>№</w:t>
            </w:r>
          </w:p>
        </w:tc>
        <w:tc>
          <w:tcPr>
            <w:tcW w:w="2520" w:type="dxa"/>
          </w:tcPr>
          <w:p w:rsidR="00C76C40" w:rsidRPr="000132BB" w:rsidRDefault="00C76C40" w:rsidP="004F77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132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Принцип/Положение Кодекса корпоративного управления</w:t>
            </w:r>
          </w:p>
        </w:tc>
        <w:tc>
          <w:tcPr>
            <w:tcW w:w="2566" w:type="dxa"/>
          </w:tcPr>
          <w:p w:rsidR="00C76C40" w:rsidRPr="000132BB" w:rsidRDefault="00C76C40" w:rsidP="004F77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132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Информация о соблюдении/не соблюдении принципа/положения</w:t>
            </w:r>
          </w:p>
        </w:tc>
        <w:tc>
          <w:tcPr>
            <w:tcW w:w="10413" w:type="dxa"/>
          </w:tcPr>
          <w:p w:rsidR="00C76C40" w:rsidRPr="000132BB" w:rsidRDefault="00C76C40" w:rsidP="004F77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132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Пояснения и информация о мероприятиях, выполненных для соблюдения принципа/положения</w:t>
            </w:r>
          </w:p>
        </w:tc>
      </w:tr>
      <w:tr w:rsidR="00C76C40" w:rsidRPr="00B72E61" w:rsidTr="00B72E61">
        <w:tc>
          <w:tcPr>
            <w:tcW w:w="485" w:type="dxa"/>
          </w:tcPr>
          <w:p w:rsidR="00C76C40" w:rsidRPr="000132BB" w:rsidRDefault="00C82903" w:rsidP="004F770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132BB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520" w:type="dxa"/>
          </w:tcPr>
          <w:p w:rsidR="00C76C40" w:rsidRPr="000132BB" w:rsidRDefault="00C76C40" w:rsidP="004F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Правительство как акционер Фонда</w:t>
            </w:r>
          </w:p>
        </w:tc>
        <w:tc>
          <w:tcPr>
            <w:tcW w:w="2566" w:type="dxa"/>
          </w:tcPr>
          <w:p w:rsidR="00C76C40" w:rsidRPr="000132BB" w:rsidRDefault="00C76C40" w:rsidP="004F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132B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Соблюдается</w:t>
            </w:r>
          </w:p>
        </w:tc>
        <w:tc>
          <w:tcPr>
            <w:tcW w:w="10413" w:type="dxa"/>
          </w:tcPr>
          <w:p w:rsidR="00C76C40" w:rsidRPr="000132BB" w:rsidRDefault="00C76C40" w:rsidP="004F7702">
            <w:pPr>
              <w:keepNext/>
              <w:keepLines/>
              <w:spacing w:after="0" w:line="240" w:lineRule="auto"/>
              <w:ind w:firstLine="709"/>
              <w:jc w:val="both"/>
              <w:outlineLvl w:val="1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На основе Стратегии развития АО «НАК «Казатомпром» разработана </w:t>
            </w:r>
            <w:r w:rsidR="00FF53CE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Стратегия развития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="001C5D20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АО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«</w:t>
            </w:r>
            <w:r w:rsidR="001C5D20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УМЗ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» на 2018-2028 годы (</w:t>
            </w:r>
            <w:r w:rsidR="001C5D20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решение Совета директоров АО «</w:t>
            </w:r>
            <w:r w:rsidR="00FF53CE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УМЗ» от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="001C5D20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29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декабря 2018 года №</w:t>
            </w:r>
            <w:r w:rsidR="001C5D20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25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). </w:t>
            </w:r>
          </w:p>
          <w:p w:rsidR="00C76C40" w:rsidRPr="000132BB" w:rsidRDefault="00C76C40" w:rsidP="004F7702">
            <w:pPr>
              <w:keepNext/>
              <w:keepLines/>
              <w:spacing w:after="0" w:line="240" w:lineRule="auto"/>
              <w:ind w:firstLine="709"/>
              <w:jc w:val="both"/>
              <w:outlineLvl w:val="1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В Уставе </w:t>
            </w:r>
            <w:r w:rsidR="001C5D20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АО «УМЗ»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определены его органы и их компетенции: </w:t>
            </w:r>
          </w:p>
          <w:p w:rsidR="001C5D20" w:rsidRPr="000132BB" w:rsidRDefault="00C76C40" w:rsidP="001C5D20">
            <w:pPr>
              <w:keepNext/>
              <w:keepLines/>
              <w:spacing w:after="0" w:line="240" w:lineRule="auto"/>
              <w:ind w:firstLine="709"/>
              <w:jc w:val="both"/>
              <w:outlineLvl w:val="1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Высший орган </w:t>
            </w:r>
            <w:r w:rsidR="001C5D20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–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="001C5D20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Единственный акционер АО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;</w:t>
            </w:r>
          </w:p>
          <w:p w:rsidR="00C76C40" w:rsidRPr="000132BB" w:rsidRDefault="001C5D20" w:rsidP="001C5D20">
            <w:pPr>
              <w:keepNext/>
              <w:keepLines/>
              <w:spacing w:after="0" w:line="240" w:lineRule="auto"/>
              <w:ind w:firstLine="709"/>
              <w:jc w:val="both"/>
              <w:outlineLvl w:val="1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О</w:t>
            </w:r>
            <w:r w:rsidR="00C76C40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рган 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управления </w:t>
            </w:r>
            <w:r w:rsidR="00C76C40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- 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Совет директоров</w:t>
            </w:r>
            <w:r w:rsidR="00C76C40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;</w:t>
            </w:r>
          </w:p>
          <w:p w:rsidR="00C76C40" w:rsidRPr="000132BB" w:rsidRDefault="00C76C40" w:rsidP="004F7702">
            <w:pPr>
              <w:keepNext/>
              <w:keepLines/>
              <w:spacing w:after="0" w:line="240" w:lineRule="auto"/>
              <w:ind w:firstLine="709"/>
              <w:jc w:val="both"/>
              <w:outlineLvl w:val="1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Исполнительный орган – </w:t>
            </w:r>
            <w:r w:rsidR="001C5D20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Правление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.</w:t>
            </w:r>
          </w:p>
          <w:p w:rsidR="001C5D20" w:rsidRPr="000132BB" w:rsidRDefault="001C5D20" w:rsidP="004F7702">
            <w:pPr>
              <w:keepNext/>
              <w:keepLines/>
              <w:spacing w:after="0" w:line="240" w:lineRule="auto"/>
              <w:ind w:firstLine="709"/>
              <w:jc w:val="both"/>
              <w:outlineLvl w:val="1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Орган, осуществляющий контроль за финансово-хозяйственной деятельностью</w:t>
            </w:r>
            <w:r w:rsidR="00B72E61" w:rsidRPr="00B72E61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АО</w:t>
            </w:r>
            <w:r w:rsidR="00B72E61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en-US"/>
              </w:rPr>
              <w:t xml:space="preserve"> 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-</w:t>
            </w:r>
            <w:r w:rsidR="00B72E61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en-US"/>
              </w:rPr>
              <w:t xml:space="preserve"> 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служба внутреннего аудита.</w:t>
            </w:r>
          </w:p>
          <w:p w:rsidR="00C76C40" w:rsidRPr="000132BB" w:rsidRDefault="00C76C40" w:rsidP="004F7702">
            <w:pPr>
              <w:keepNext/>
              <w:keepLines/>
              <w:spacing w:after="0" w:line="240" w:lineRule="auto"/>
              <w:ind w:firstLine="709"/>
              <w:jc w:val="both"/>
              <w:outlineLvl w:val="1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Разработаны и утверждены </w:t>
            </w:r>
            <w:r w:rsidR="00491E87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П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оложение </w:t>
            </w:r>
            <w:r w:rsidR="0050600C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о Единственном акционере АО «УМЗ» (Общем собрании акционеров) и взаимодействии с ним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, </w:t>
            </w:r>
            <w:r w:rsidR="00491E87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П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оложение о </w:t>
            </w:r>
            <w:r w:rsidR="001C5D20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Совете директоров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, </w:t>
            </w:r>
            <w:r w:rsidR="00491E87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П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оложение о </w:t>
            </w:r>
            <w:r w:rsidR="00A0470A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Правлении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.</w:t>
            </w:r>
          </w:p>
          <w:p w:rsidR="000A12C6" w:rsidRPr="000132BB" w:rsidRDefault="00C76C40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Состав </w:t>
            </w:r>
            <w:r w:rsidR="00A0470A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Совета директоров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избран </w:t>
            </w:r>
            <w:r w:rsidR="00A0470A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решением Единственного акционера, владеющего всеми голосующими акциями АО «УМЗ»</w:t>
            </w:r>
            <w:r w:rsidR="00363222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(протокол очного заседания </w:t>
            </w:r>
            <w:r w:rsidR="00A0470A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Совета директоров АО «НАК «Казатомпром»</w:t>
            </w:r>
            <w:r w:rsidR="00363222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от 26.06.2019 г. №7/19, протокол </w:t>
            </w:r>
            <w:r w:rsidR="000A12C6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за</w:t>
            </w:r>
            <w:r w:rsidR="00363222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очного заседания Совета директоров АО «НАК «Казатомпром» от 26.08.2019 г. №8/19,</w:t>
            </w:r>
            <w:r w:rsidR="000A12C6" w:rsidRPr="000132BB">
              <w:rPr>
                <w:lang w:val="ru-RU"/>
              </w:rPr>
              <w:t xml:space="preserve"> </w:t>
            </w:r>
            <w:r w:rsidR="000A12C6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протокол заочного заседания Совета директоров АО «НАК «Казатомпром» от 24.04.2020 г. №5/20,  </w:t>
            </w:r>
            <w:r w:rsidR="00363222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протокол очного заседания Совета директоров АО «НАК «Казатомпром» от </w:t>
            </w:r>
            <w:r w:rsidR="000A12C6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01</w:t>
            </w:r>
            <w:r w:rsidR="00363222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.</w:t>
            </w:r>
            <w:r w:rsidR="000A12C6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10</w:t>
            </w:r>
            <w:r w:rsidR="00363222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.20</w:t>
            </w:r>
            <w:r w:rsidR="000A12C6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20</w:t>
            </w:r>
            <w:r w:rsidR="00363222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г. №</w:t>
            </w:r>
            <w:r w:rsidR="000A12C6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11</w:t>
            </w:r>
            <w:r w:rsidR="00363222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/</w:t>
            </w:r>
            <w:r w:rsidR="000A12C6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20</w:t>
            </w:r>
            <w:r w:rsidR="00363222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, </w:t>
            </w:r>
            <w:r w:rsidR="00013085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протокол заочного заседания Совета директоров АО «НАК «Казатомпром» от 04.12.2020 г. №14/20</w:t>
            </w:r>
            <w:r w:rsidR="00017FAF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, протокол очного заседания Совета директоров АО «НАК «Казатомпром» от 18.02.2021 г. №1/21, протокол очного заседания Совета директоров АО «НАК «Казатомпром» от 24.05.2021 г. №5/21, протокол очного заседания Совета директоров АО «НАК «Казатомпром» от 07.10.2021 г. №12/21</w:t>
            </w:r>
            <w:r w:rsidR="004F748A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, </w:t>
            </w:r>
            <w:r w:rsidR="00017FAF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протокол очного заседания Совета директоров АО «НАК «Казатомпром» от 18.11.2021 г. №14/21</w:t>
            </w:r>
            <w:r w:rsidR="004F748A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и протокол очного заседания Совета директоров АО «НАК «Казатомпром» от 27.05.2022 г. №4/22</w:t>
            </w:r>
            <w:r w:rsidR="00C95602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)</w:t>
            </w:r>
            <w:r w:rsidR="00017FAF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, 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сроком на </w:t>
            </w:r>
            <w:r w:rsidR="00A0470A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3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="00A0470A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года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="002F7B41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и 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состо</w:t>
            </w:r>
            <w:r w:rsidR="002F7B41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ит 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из </w:t>
            </w:r>
            <w:r w:rsidR="009D100A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7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человек. </w:t>
            </w:r>
          </w:p>
          <w:p w:rsidR="00C76C40" w:rsidRPr="000132BB" w:rsidRDefault="00554A37" w:rsidP="004F770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</w:t>
            </w:r>
            <w:r w:rsidR="00C76C40"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остав </w:t>
            </w:r>
            <w:r w:rsidR="00A0470A"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Совета директоров</w:t>
            </w:r>
            <w:r w:rsidR="000A57C0"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по состоянию на 31 декабря 202</w:t>
            </w:r>
            <w:r w:rsidR="000B3BD5"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2</w:t>
            </w:r>
            <w:r w:rsidR="000A57C0"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года</w:t>
            </w:r>
            <w:r w:rsidR="00C76C40"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:</w:t>
            </w:r>
          </w:p>
          <w:p w:rsidR="00C76C40" w:rsidRPr="000132BB" w:rsidRDefault="00C76C40" w:rsidP="004F770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Председател</w:t>
            </w:r>
            <w:r w:rsidR="00554A37"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ь </w:t>
            </w:r>
            <w:r w:rsidR="00A0470A"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Совета директоров</w:t>
            </w:r>
            <w:r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="009D100A"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  <w:t>Сарымсаков Д.А.</w:t>
            </w:r>
            <w:r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– Главный директор по </w:t>
            </w:r>
            <w:r w:rsidR="00A0470A"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ЯТЦ </w:t>
            </w:r>
            <w:r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АО «НАК «Казатомпром»;</w:t>
            </w:r>
          </w:p>
          <w:p w:rsidR="00C76C40" w:rsidRPr="000132BB" w:rsidRDefault="00C76C40" w:rsidP="004F770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Член</w:t>
            </w:r>
            <w:r w:rsidR="00554A37"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ы</w:t>
            </w:r>
            <w:r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="00A0470A"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Совета директоров</w:t>
            </w:r>
            <w:r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:</w:t>
            </w:r>
          </w:p>
          <w:p w:rsidR="00C76C40" w:rsidRPr="000132BB" w:rsidRDefault="00A0470A" w:rsidP="004F770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Батырбаев А.А</w:t>
            </w:r>
            <w:r w:rsidR="00C76C40"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. </w:t>
            </w:r>
            <w:r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Главный директор по </w:t>
            </w:r>
            <w:r w:rsidR="004F748A"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коммерции </w:t>
            </w:r>
            <w:r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АО «НАК «Казатомпром»</w:t>
            </w:r>
            <w:r w:rsidR="00C76C40"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;</w:t>
            </w:r>
          </w:p>
          <w:p w:rsidR="00C76C40" w:rsidRPr="000132BB" w:rsidRDefault="000B3BD5" w:rsidP="004F770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Рыспанов А.Т</w:t>
            </w:r>
            <w:r w:rsidR="00052805"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.</w:t>
            </w:r>
            <w:r w:rsidR="00C76C40"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- директор Департамента</w:t>
            </w:r>
            <w:r w:rsidR="00052805"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="004F748A"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экономики и планирования</w:t>
            </w:r>
            <w:r w:rsidR="00052805"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="00C76C40"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АО «НАК «Казатомпром»;</w:t>
            </w:r>
          </w:p>
          <w:p w:rsidR="00C76C40" w:rsidRPr="000132BB" w:rsidRDefault="009D100A" w:rsidP="004F770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lastRenderedPageBreak/>
              <w:t>Аманжолов А.К</w:t>
            </w:r>
            <w:r w:rsidR="00C76C40"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. </w:t>
            </w:r>
            <w:r w:rsidR="00052805"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–</w:t>
            </w:r>
            <w:r w:rsidR="00C76C40"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="00052805"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независимый директор</w:t>
            </w:r>
            <w:r w:rsidR="00C76C40"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.</w:t>
            </w:r>
          </w:p>
          <w:p w:rsidR="00052805" w:rsidRPr="000132BB" w:rsidRDefault="000B3BD5" w:rsidP="004F770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Жакипова А.С</w:t>
            </w:r>
            <w:r w:rsidR="009D100A"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.</w:t>
            </w:r>
            <w:r w:rsidR="00052805"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– независимый директор.</w:t>
            </w:r>
          </w:p>
          <w:p w:rsidR="009D100A" w:rsidRPr="000132BB" w:rsidRDefault="009D100A" w:rsidP="004F770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Раимханов А.Т. – независимый директор.</w:t>
            </w:r>
          </w:p>
          <w:p w:rsidR="00052805" w:rsidRPr="000132BB" w:rsidRDefault="00052805" w:rsidP="004F770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Бежецкий С.В. – Председатель Правления АО «УМЗ».</w:t>
            </w:r>
          </w:p>
          <w:p w:rsidR="00C76C40" w:rsidRPr="000132BB" w:rsidRDefault="00C76C40" w:rsidP="00E64A9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В </w:t>
            </w:r>
            <w:r w:rsidR="00052805"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АО «УМЗ»</w:t>
            </w:r>
            <w:r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действует Кодекс </w:t>
            </w:r>
            <w:r w:rsidR="00052805"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корпоративной </w:t>
            </w:r>
            <w:r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этики и комплаенс, утвержденный </w:t>
            </w:r>
            <w:r w:rsidR="00052805"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решением С</w:t>
            </w:r>
            <w:r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овета </w:t>
            </w:r>
            <w:r w:rsidR="00052805"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директоров АО «УМЗ» </w:t>
            </w:r>
            <w:r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от 2</w:t>
            </w:r>
            <w:r w:rsidR="00052805"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7 марта </w:t>
            </w:r>
            <w:r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20</w:t>
            </w:r>
            <w:r w:rsidR="00052805"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20</w:t>
            </w:r>
            <w:r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года № </w:t>
            </w:r>
            <w:r w:rsidR="00052805"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</w:t>
            </w:r>
            <w:r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.</w:t>
            </w:r>
          </w:p>
          <w:p w:rsidR="00333F33" w:rsidRPr="000132BB" w:rsidRDefault="00333F33" w:rsidP="00333F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132B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Омбудсмен АО «УМЗ» </w:t>
            </w:r>
            <w:r w:rsidR="000F21D8" w:rsidRPr="000132B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Донцов В</w:t>
            </w:r>
            <w:r w:rsidR="00554A37" w:rsidRPr="000132B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="000F21D8" w:rsidRPr="000132B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</w:t>
            </w:r>
          </w:p>
          <w:p w:rsidR="00333F33" w:rsidRPr="000132BB" w:rsidRDefault="00333F33" w:rsidP="00333F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132B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Омбудсмен может переизбираться неограниченное число раз.</w:t>
            </w:r>
          </w:p>
        </w:tc>
      </w:tr>
      <w:tr w:rsidR="00C76C40" w:rsidRPr="00B72E61" w:rsidTr="00B72E61">
        <w:tc>
          <w:tcPr>
            <w:tcW w:w="485" w:type="dxa"/>
          </w:tcPr>
          <w:p w:rsidR="00C76C40" w:rsidRPr="000132BB" w:rsidRDefault="00C82903" w:rsidP="004F770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132BB">
              <w:rPr>
                <w:rFonts w:ascii="Times New Roman" w:hAnsi="Times New Roman" w:cs="Times New Roman"/>
                <w:lang w:val="ru-RU"/>
              </w:rPr>
              <w:lastRenderedPageBreak/>
              <w:t>2</w:t>
            </w:r>
          </w:p>
        </w:tc>
        <w:tc>
          <w:tcPr>
            <w:tcW w:w="2520" w:type="dxa"/>
          </w:tcPr>
          <w:p w:rsidR="00C76C40" w:rsidRPr="000132BB" w:rsidRDefault="00C76C40" w:rsidP="004F7702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ru-RU"/>
              </w:rPr>
              <w:t>Взаимодействие Фонда и организаций. Роль Фонда как национального управляющего холдинга</w:t>
            </w:r>
          </w:p>
        </w:tc>
        <w:tc>
          <w:tcPr>
            <w:tcW w:w="2566" w:type="dxa"/>
          </w:tcPr>
          <w:p w:rsidR="00C76C40" w:rsidRPr="000132BB" w:rsidRDefault="00C76C40" w:rsidP="004F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132B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Соблюдается</w:t>
            </w:r>
          </w:p>
        </w:tc>
        <w:tc>
          <w:tcPr>
            <w:tcW w:w="10413" w:type="dxa"/>
          </w:tcPr>
          <w:p w:rsidR="00C76C40" w:rsidRPr="000132BB" w:rsidRDefault="00C76C40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Распределение чистого дохода в пользу </w:t>
            </w:r>
            <w:r w:rsidR="000B61F4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акционеров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осуществляется в виде дивидендов на основе дивидендной политики</w:t>
            </w:r>
            <w:r w:rsidR="000D2D05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АО «</w:t>
            </w:r>
            <w:r w:rsidR="00E13047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УМЗ</w:t>
            </w:r>
            <w:r w:rsidR="000D2D05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»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, </w:t>
            </w:r>
            <w:r w:rsidR="007A7DE8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решением Единственного акционера, владеющего всеми голосующими акциями АО «УМЗ» (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протокол очного </w:t>
            </w:r>
            <w:r w:rsidR="006A4A54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заседания Совета директоров АО «НАК «Казатомпром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» от </w:t>
            </w:r>
            <w:r w:rsidR="00E13047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18</w:t>
            </w:r>
            <w:r w:rsidR="006A4A54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ноября 202</w:t>
            </w:r>
            <w:r w:rsidR="00E13047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1</w:t>
            </w:r>
            <w:r w:rsidR="006A4A54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года 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№</w:t>
            </w:r>
            <w:r w:rsidR="006A4A54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1</w:t>
            </w:r>
            <w:r w:rsidR="00E13047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4</w:t>
            </w:r>
            <w:r w:rsidR="006A4A54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/20</w:t>
            </w:r>
            <w:r w:rsidR="007A7DE8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)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.</w:t>
            </w:r>
          </w:p>
          <w:p w:rsidR="00C76C40" w:rsidRPr="000132BB" w:rsidRDefault="00C76C40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Ежегодно </w:t>
            </w:r>
            <w:r w:rsidR="000B61F4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Совет директоров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рассматривает </w:t>
            </w:r>
            <w:r w:rsidR="006F160A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о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тчет </w:t>
            </w:r>
            <w:r w:rsidR="006F160A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о реализации Стратегии развития, 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утверждает </w:t>
            </w:r>
            <w:r w:rsidR="006F160A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документы по плану финансово-хозяйственной деятельности и плану развития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, Ключевые показатели деятельности </w:t>
            </w:r>
            <w:r w:rsidR="006F160A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членов Правления АО «УМЗ»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.</w:t>
            </w:r>
          </w:p>
          <w:p w:rsidR="00C76C40" w:rsidRPr="000132BB" w:rsidRDefault="00C76C40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Ежеквартально </w:t>
            </w:r>
            <w:r w:rsidR="006F160A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Совет директоров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рассматривает:</w:t>
            </w:r>
          </w:p>
          <w:p w:rsidR="00C76C40" w:rsidRPr="000132BB" w:rsidRDefault="00C76C40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Отчет по управлению рисками;</w:t>
            </w:r>
          </w:p>
          <w:p w:rsidR="00C76C40" w:rsidRPr="000132BB" w:rsidRDefault="00C76C40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Отчет СЕО (Исполнительного органа) </w:t>
            </w:r>
            <w:r w:rsidR="002E44E9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о финансово-хозяйственной и производственной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деятельности, включающий в себя:</w:t>
            </w:r>
          </w:p>
          <w:p w:rsidR="00C76C40" w:rsidRPr="000132BB" w:rsidRDefault="00C76C40" w:rsidP="004F7702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Отчет об основных финансовых результатах деятельности (исполнение бюджета);</w:t>
            </w:r>
          </w:p>
          <w:p w:rsidR="00C76C40" w:rsidRPr="000132BB" w:rsidRDefault="00C76C40" w:rsidP="004F7702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Отчет о состоянии производственной безопасности;</w:t>
            </w:r>
          </w:p>
          <w:p w:rsidR="00C76C40" w:rsidRPr="000132BB" w:rsidRDefault="00C76C40" w:rsidP="004F7702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Отчет о </w:t>
            </w:r>
            <w:r w:rsidR="002E44E9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сделках, в совершении которых обществом имеется заинтересованность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;</w:t>
            </w:r>
          </w:p>
          <w:p w:rsidR="00C76C40" w:rsidRPr="000132BB" w:rsidRDefault="00C76C40" w:rsidP="004F7702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Отчет о реализации</w:t>
            </w:r>
            <w:r w:rsidR="002E44E9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плана инвестиций и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инвестиционных проект</w:t>
            </w:r>
            <w:r w:rsidR="002E44E9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ах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;</w:t>
            </w:r>
          </w:p>
          <w:p w:rsidR="00C76C40" w:rsidRPr="000132BB" w:rsidRDefault="00C76C40" w:rsidP="00E64A94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trike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Отчет</w:t>
            </w:r>
            <w:r w:rsidR="002E44E9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Корпоративного секретаря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="002E44E9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о реализации 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ранее принятых </w:t>
            </w:r>
            <w:r w:rsidR="006F160A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Советом директоров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решений</w:t>
            </w:r>
            <w:r w:rsidR="002E44E9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;</w:t>
            </w:r>
          </w:p>
          <w:p w:rsidR="002E44E9" w:rsidRPr="000132BB" w:rsidRDefault="002E44E9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Отчет</w:t>
            </w:r>
            <w:r w:rsidR="004630E4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по вопросам социальной стабильности.</w:t>
            </w:r>
          </w:p>
          <w:p w:rsidR="00C76C40" w:rsidRPr="000132BB" w:rsidRDefault="00C76C40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Ежегодно </w:t>
            </w:r>
            <w:r w:rsidR="006F160A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Совет директоров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осуществляет оценку исполнения КПД </w:t>
            </w:r>
            <w:r w:rsidR="006F160A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Исполнительного органа 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по сравнению с утвержденным КПД. Данная оценка влияет на вознаграждение </w:t>
            </w:r>
            <w:r w:rsidR="006F160A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Исполнительного органа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.</w:t>
            </w:r>
          </w:p>
          <w:p w:rsidR="00C76C40" w:rsidRPr="000132BB" w:rsidRDefault="00C76C40" w:rsidP="00E64A94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В </w:t>
            </w:r>
            <w:r w:rsidR="006F160A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АО «УМЗ»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утверждены положения о </w:t>
            </w:r>
            <w:r w:rsidR="0050600C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Единственном акционере АО «УМЗ» (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Общем собрании </w:t>
            </w:r>
            <w:r w:rsidR="006F160A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акционеров</w:t>
            </w:r>
            <w:r w:rsidR="0050600C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) и взаимодействии с ним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, </w:t>
            </w:r>
            <w:r w:rsidR="006F160A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Совете директоров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, </w:t>
            </w:r>
            <w:r w:rsidR="0050600C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о </w:t>
            </w:r>
            <w:r w:rsidR="006F160A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Правлении</w:t>
            </w:r>
            <w:r w:rsidR="0050600C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.</w:t>
            </w:r>
          </w:p>
        </w:tc>
      </w:tr>
      <w:tr w:rsidR="00C76C40" w:rsidRPr="00B72E61" w:rsidTr="00B72E61">
        <w:tc>
          <w:tcPr>
            <w:tcW w:w="485" w:type="dxa"/>
          </w:tcPr>
          <w:p w:rsidR="00C76C40" w:rsidRPr="000132BB" w:rsidRDefault="00C82903" w:rsidP="004F770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132BB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520" w:type="dxa"/>
          </w:tcPr>
          <w:p w:rsidR="00C76C40" w:rsidRPr="000132BB" w:rsidRDefault="00C76C40" w:rsidP="004F7702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ru-RU"/>
              </w:rPr>
              <w:t>Устойчивое развитие</w:t>
            </w:r>
          </w:p>
        </w:tc>
        <w:tc>
          <w:tcPr>
            <w:tcW w:w="2566" w:type="dxa"/>
          </w:tcPr>
          <w:p w:rsidR="00C76C40" w:rsidRPr="000132BB" w:rsidRDefault="00C76C40" w:rsidP="004F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132B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Соблюдается</w:t>
            </w:r>
          </w:p>
        </w:tc>
        <w:tc>
          <w:tcPr>
            <w:tcW w:w="10413" w:type="dxa"/>
          </w:tcPr>
          <w:p w:rsidR="00D64898" w:rsidRPr="000132BB" w:rsidRDefault="00D64898" w:rsidP="004F7702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Решением Совета директоров АО «УМЗ» (Протокол СД </w:t>
            </w:r>
            <w:r w:rsidR="00F13CE5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от 29.12.2017 года 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№17) утверждена Карта стейкхолдеров АО «УМЗ». Карта стейкхолдеров АО «УМЗ» предназначена для выстраивания конструктивных отношений как с внешними, так и с внутренними заинтересованными сторонами, оказывающих значительное влияние на устойчивое развитие общества. Эффективная система взаимодействия с заинтересованными сторонами обеспечивает необходимые условия для создания долгосрочной стоимости, достижения стратегических целей и формирования положительной репутации 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lastRenderedPageBreak/>
              <w:t>общества.</w:t>
            </w:r>
          </w:p>
          <w:p w:rsidR="00C76C40" w:rsidRPr="000132BB" w:rsidRDefault="001012CB" w:rsidP="004F7702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Советом директоров АО УМЗ» (протокол заочного заседания Совета директоров </w:t>
            </w:r>
            <w:r w:rsidR="00D64898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            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АО «УМЗ» </w:t>
            </w:r>
            <w:r w:rsidR="00C76C40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от 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13 августа </w:t>
            </w:r>
            <w:r w:rsidR="00C76C40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20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20 </w:t>
            </w:r>
            <w:r w:rsidR="00C76C40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года №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11)</w:t>
            </w:r>
            <w:r w:rsidR="00C76C40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утверждена 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Программа устойчивого развития </w:t>
            </w:r>
            <w:r w:rsidR="00D64898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             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АО «УМЗ» на 2020-2022 годы</w:t>
            </w:r>
            <w:r w:rsidR="00C76C40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.</w:t>
            </w:r>
          </w:p>
          <w:p w:rsidR="00582ADE" w:rsidRPr="000132BB" w:rsidRDefault="001012CB" w:rsidP="001012CB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/>
              </w:rPr>
              <w:t>Совет</w:t>
            </w:r>
            <w:r w:rsidR="009D100A" w:rsidRPr="000132BB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/>
              </w:rPr>
              <w:t>ом</w:t>
            </w:r>
            <w:r w:rsidRPr="000132BB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/>
              </w:rPr>
              <w:t xml:space="preserve"> директоров АО «УМЗ» </w:t>
            </w:r>
            <w:r w:rsidR="00FF53CE" w:rsidRPr="000132BB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/>
              </w:rPr>
              <w:t xml:space="preserve">ежегодно рассматриваются </w:t>
            </w:r>
            <w:r w:rsidRPr="000132BB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/>
              </w:rPr>
              <w:t>Отчет</w:t>
            </w:r>
            <w:r w:rsidR="00FF53CE" w:rsidRPr="000132BB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/>
              </w:rPr>
              <w:t>ы</w:t>
            </w:r>
            <w:r w:rsidRPr="000132BB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/>
              </w:rPr>
              <w:t xml:space="preserve"> о реализации «Программы устойчивого развития АО «УМЗ»</w:t>
            </w:r>
            <w:r w:rsidR="0050600C" w:rsidRPr="000132BB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="00B71309" w:rsidRPr="000132BB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/>
              </w:rPr>
              <w:t>на 2020-2022 годы»</w:t>
            </w:r>
            <w:r w:rsidRPr="000132BB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/>
              </w:rPr>
              <w:t>.</w:t>
            </w:r>
          </w:p>
          <w:p w:rsidR="00C76C40" w:rsidRPr="000132BB" w:rsidRDefault="0002366C" w:rsidP="004F7702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Совет директоров АО «УМЗ» </w:t>
            </w:r>
            <w:r w:rsidR="00C76C40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проводит заседания, в том числе, по вопросам:</w:t>
            </w:r>
          </w:p>
          <w:p w:rsidR="00C76C40" w:rsidRPr="000132BB" w:rsidRDefault="00C76C40" w:rsidP="004F7702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ежегодно об одобрении Отчета о реализации </w:t>
            </w:r>
            <w:r w:rsidR="0050600C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Стратегии</w:t>
            </w:r>
            <w:r w:rsidR="002F7B41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развития </w:t>
            </w:r>
            <w:r w:rsidR="0050600C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АО «УМЗ»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;</w:t>
            </w:r>
          </w:p>
          <w:p w:rsidR="00C76C40" w:rsidRPr="000132BB" w:rsidRDefault="00C76C40" w:rsidP="004F7702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ежеквартально о рассмотрении:</w:t>
            </w:r>
          </w:p>
          <w:p w:rsidR="0002366C" w:rsidRPr="000132BB" w:rsidRDefault="0002366C" w:rsidP="0002366C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Отчет по управлению рисками;</w:t>
            </w:r>
          </w:p>
          <w:p w:rsidR="005B009B" w:rsidRPr="000132BB" w:rsidRDefault="005B009B" w:rsidP="005B009B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Отчет СЕО (Исполнительного органа) о финансово-хозяйственной и производственной деятельности, включающий в себя:</w:t>
            </w:r>
          </w:p>
          <w:p w:rsidR="005B009B" w:rsidRPr="000132BB" w:rsidRDefault="005B009B" w:rsidP="005B009B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Отчет об основных финансовых результатах деятельности (исполнение бюджета);</w:t>
            </w:r>
          </w:p>
          <w:p w:rsidR="005B009B" w:rsidRPr="000132BB" w:rsidRDefault="005B009B" w:rsidP="005B009B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Отчет о состоянии производственной безопасности;</w:t>
            </w:r>
          </w:p>
          <w:p w:rsidR="005B009B" w:rsidRPr="000132BB" w:rsidRDefault="005B009B" w:rsidP="005B009B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Отчет о сделках, в совершении которых обществом имеется заинтересованность;</w:t>
            </w:r>
          </w:p>
          <w:p w:rsidR="005B009B" w:rsidRPr="000132BB" w:rsidRDefault="005B009B" w:rsidP="005B009B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Отчет о реализации плана инвестиций и инвестиционных проектах;</w:t>
            </w:r>
          </w:p>
          <w:p w:rsidR="005B009B" w:rsidRPr="000132BB" w:rsidRDefault="005B009B" w:rsidP="005B009B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Отчет Корпоративного секретаря о реализации ранее принятых Советом директоров решений;</w:t>
            </w:r>
          </w:p>
          <w:p w:rsidR="00C76C40" w:rsidRPr="000132BB" w:rsidRDefault="005B009B" w:rsidP="005B009B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Отчет по вопросам социальной стабильности.</w:t>
            </w:r>
          </w:p>
        </w:tc>
      </w:tr>
      <w:tr w:rsidR="00C76C40" w:rsidRPr="00B72E61" w:rsidTr="00B72E61">
        <w:tc>
          <w:tcPr>
            <w:tcW w:w="485" w:type="dxa"/>
          </w:tcPr>
          <w:p w:rsidR="00C76C40" w:rsidRPr="000132BB" w:rsidRDefault="00C82903" w:rsidP="004F770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132BB">
              <w:rPr>
                <w:rFonts w:ascii="Times New Roman" w:hAnsi="Times New Roman" w:cs="Times New Roman"/>
                <w:lang w:val="ru-RU"/>
              </w:rPr>
              <w:lastRenderedPageBreak/>
              <w:t>4</w:t>
            </w:r>
          </w:p>
        </w:tc>
        <w:tc>
          <w:tcPr>
            <w:tcW w:w="2520" w:type="dxa"/>
          </w:tcPr>
          <w:p w:rsidR="00C76C40" w:rsidRPr="000132BB" w:rsidRDefault="00C76C40" w:rsidP="004F7702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ru-RU"/>
              </w:rPr>
              <w:t>Права акционеров (участников) и справедливое отношение к акционерам (участникам)</w:t>
            </w:r>
          </w:p>
        </w:tc>
        <w:tc>
          <w:tcPr>
            <w:tcW w:w="2566" w:type="dxa"/>
          </w:tcPr>
          <w:p w:rsidR="00C76C40" w:rsidRPr="000132BB" w:rsidRDefault="00C76C40" w:rsidP="004F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132B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Соблюдается</w:t>
            </w:r>
          </w:p>
        </w:tc>
        <w:tc>
          <w:tcPr>
            <w:tcW w:w="10413" w:type="dxa"/>
          </w:tcPr>
          <w:p w:rsidR="0050600C" w:rsidRPr="000132BB" w:rsidRDefault="00C901FD" w:rsidP="004F7702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outlineLvl w:val="0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Акционеры </w:t>
            </w:r>
            <w:r w:rsidR="00C76C40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получают информацию о деятельности </w:t>
            </w:r>
            <w:r w:rsidR="00327F51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АО «УМЗ»</w:t>
            </w:r>
            <w:r w:rsidR="00C76C40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посредством интернет-ресурса </w:t>
            </w:r>
            <w:r w:rsidR="00327F51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АО «УМЗ»,</w:t>
            </w:r>
            <w:r w:rsidR="00C76C40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АО «НАК «Казатомпром», участ</w:t>
            </w:r>
            <w:r w:rsidR="00327F51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вует в управлении АО «УМЗ» посредством реализаций функций Единственного акционера, а также через Совет директоров АО «УМЗ» в порядке, определенном законодательством Республики Казахстан</w:t>
            </w:r>
            <w:r w:rsidR="0050600C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и Уставом</w:t>
            </w:r>
            <w:r w:rsidR="00710F8A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АО «УМЗ»</w:t>
            </w:r>
            <w:r w:rsidR="0050600C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, а также Положением о Единственном акционере АО «УМЗ»</w:t>
            </w:r>
            <w:r w:rsidR="00327F51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="0050600C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(Общ</w:t>
            </w:r>
            <w:r w:rsidR="00710F8A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е</w:t>
            </w:r>
            <w:r w:rsidR="0050600C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м собрани</w:t>
            </w:r>
            <w:r w:rsidR="00710F8A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и</w:t>
            </w:r>
            <w:r w:rsidR="0050600C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акционеров) и взаимодействии с ним. </w:t>
            </w:r>
            <w:r w:rsidR="00327F51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="00C76C40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</w:p>
          <w:p w:rsidR="00C76C40" w:rsidRPr="000132BB" w:rsidRDefault="00C76C40" w:rsidP="004F7702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outlineLvl w:val="0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В </w:t>
            </w:r>
            <w:r w:rsidR="000D2D05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АО «УМЗ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» определен прозрачный механизм определения размера и выплаты дивидендов (Дивидендная </w:t>
            </w:r>
            <w:r w:rsidR="007A7DE8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политика АО «УМЗ», утвержденная </w:t>
            </w:r>
            <w:r w:rsidR="001445CE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р</w:t>
            </w:r>
            <w:r w:rsidR="007A7DE8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ешением </w:t>
            </w:r>
            <w:r w:rsidR="001445CE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Единственного акционера, владеющего всеми голосующими акциями АО «УМЗ» (</w:t>
            </w:r>
            <w:r w:rsidR="007A7DE8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протокол очного заседания Совета директоров АО «НАК «Казатомпром» от 18 ноября 2021 года №14/20.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).</w:t>
            </w:r>
          </w:p>
          <w:p w:rsidR="00C76C40" w:rsidRPr="000132BB" w:rsidRDefault="00123FD6" w:rsidP="004F7702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outlineLvl w:val="0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Акционер</w:t>
            </w:r>
            <w:r w:rsidR="000258C1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ы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АО «УМЗ»</w:t>
            </w:r>
            <w:r w:rsidR="00C76C40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получают дивиденды в размерах и сроки, определенные решением 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Единственного акционера, владеющего всеми голосующими акциями АО «УМЗ», </w:t>
            </w:r>
            <w:r w:rsidR="00C76C40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на основе 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законодательства Республики Казахстан, </w:t>
            </w:r>
            <w:r w:rsidR="00C76C40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дивидендной политики</w:t>
            </w:r>
            <w:r w:rsidR="00710F8A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АО «НАК «Казатомпром» по отношению к дочерним организациям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и Устава АО «УМЗ»</w:t>
            </w:r>
            <w:r w:rsidR="00C76C40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.</w:t>
            </w:r>
          </w:p>
          <w:p w:rsidR="002C65C1" w:rsidRPr="000132BB" w:rsidRDefault="002C65C1" w:rsidP="004F7702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outlineLvl w:val="0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Учитывая, что в АО «УМЗ» все </w:t>
            </w:r>
            <w:r w:rsidR="0025479D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простые 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голосующие акции принадлежат АО «НАК «Казатомпром» - Единственному акционеру, Общие собрания акционеров не проводятся, за исключением случая, предусмотренного пунктом </w:t>
            </w:r>
            <w:r w:rsidR="0025479D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47 Устава АО «УМЗ» и пунктом 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4.1. положения о Единственном акционере АО «УМЗ» (Общим собранием акционеров) и взаимодействии с ним. Решения по вопросам, отнесенным 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lastRenderedPageBreak/>
              <w:t xml:space="preserve">Законом Республики Казахстан «Об акционерных обществах» и Уставом АО «УМЗ» к компетенции Общего собрания акционеров, принимаются </w:t>
            </w:r>
            <w:r w:rsidR="0025479D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Е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динственным акционером АО</w:t>
            </w:r>
            <w:r w:rsidR="00DF5725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«УМЗ»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единолично и подлежат оформлению в письменном виде при условии, что эти решения не ущемляют и не ограничивают права, удостоверенные привилегированными акциями.</w:t>
            </w:r>
          </w:p>
          <w:p w:rsidR="00DF5725" w:rsidRPr="000132BB" w:rsidRDefault="00DF5725" w:rsidP="00DF5725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outlineLvl w:val="0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Решения по вопросам, отнесенным Законом Республики Казахстан «Об акционерных обществах» и Уставом АО «УМЗ»</w:t>
            </w:r>
            <w:r w:rsidRPr="000132BB">
              <w:rPr>
                <w:lang w:val="ru-RU"/>
              </w:rPr>
              <w:t xml:space="preserve"> 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к компетенции Общего собрания акционеров, принимаются органом АО «НАК «Казатомпром», обладающим правом на принятия таких решений в соответствии с законодательством Республики Казахстан и Уставом АО «НАК «Казатомпром».</w:t>
            </w:r>
          </w:p>
          <w:p w:rsidR="00754D7D" w:rsidRPr="000132BB" w:rsidRDefault="00DF5725" w:rsidP="0025479D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outlineLvl w:val="0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Порядок подготовки и вынесения вопросов на рассмотрение Единственного акционера АО «УМЗ» (Общего собрания акционеров) определяются Законом Республики Казахстан «Об акционерных обществах», Уставом АО «УМЗ» и Уставом АО «НАК «Казатомпром».</w:t>
            </w:r>
          </w:p>
        </w:tc>
      </w:tr>
      <w:tr w:rsidR="00C76C40" w:rsidRPr="00B72E61" w:rsidTr="00B72E61">
        <w:tc>
          <w:tcPr>
            <w:tcW w:w="485" w:type="dxa"/>
          </w:tcPr>
          <w:p w:rsidR="00C76C40" w:rsidRPr="000132BB" w:rsidRDefault="00C82903" w:rsidP="004F7702">
            <w:pPr>
              <w:spacing w:after="0" w:line="240" w:lineRule="auto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lastRenderedPageBreak/>
              <w:t>5</w:t>
            </w:r>
          </w:p>
        </w:tc>
        <w:tc>
          <w:tcPr>
            <w:tcW w:w="2520" w:type="dxa"/>
          </w:tcPr>
          <w:p w:rsidR="00C76C40" w:rsidRPr="000132BB" w:rsidRDefault="00C76C40" w:rsidP="00263515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bookmarkStart w:id="1" w:name="_Toc414371708"/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Эффективность </w:t>
            </w:r>
            <w:r w:rsidR="00263515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Совета директоров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и Исполнительного органа</w:t>
            </w:r>
            <w:bookmarkEnd w:id="1"/>
          </w:p>
        </w:tc>
        <w:tc>
          <w:tcPr>
            <w:tcW w:w="2566" w:type="dxa"/>
          </w:tcPr>
          <w:p w:rsidR="00C76C40" w:rsidRPr="000132BB" w:rsidRDefault="00C76C40" w:rsidP="004F7702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Соблюдается</w:t>
            </w:r>
          </w:p>
        </w:tc>
        <w:tc>
          <w:tcPr>
            <w:tcW w:w="10413" w:type="dxa"/>
          </w:tcPr>
          <w:p w:rsidR="00BE37A9" w:rsidRPr="000132BB" w:rsidRDefault="00427063" w:rsidP="00BE37A9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Состав Совета директоров избран решением Единственного акционера, владеющего всеми голосующими акциями АО «УМЗ» (протокол очного заседания  Совета директоров АО «НАК «Казатомпром» от 26.06.2019 г. №7/19, протокол заочного заседания  Совета директоров АО «НАК «Казатомпром» от 26.08.2019 г. №8/19, протокол заочного заседания  Совета директоров АО «НАК «Казатомпром» от 24.04.2020 г. №5/20,  протокол очного заседания  Совета директоров АО «НАК «Казатомпром» от 01.10.2020 г. №11/20, </w:t>
            </w:r>
            <w:r w:rsidR="00013085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протокол заочного заседания  Совета директоров АО «НАК «Казатомпром» от 04.12.2020 г. №14/20,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="00080740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протокол очного заседания Совета директоров АО «НАК «Казатомпром» от 18.02.2021 г. №1/21, протокол очного заседания Совета директоров АО «НАК «Казатомпром» от 24.05.2021 г. №5/21, протокол очного заседания Совета директоров АО «НАК «Казатомпром» от 07.10.2021 г. №12/21 и протокол очного заседания Совета директоров АО «НАК «Казатомпром» от 18.11.2021 г. №14/21</w:t>
            </w:r>
            <w:r w:rsidR="004F748A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и</w:t>
            </w:r>
            <w:r w:rsidR="004F748A" w:rsidRPr="000132BB">
              <w:rPr>
                <w:lang w:val="ru-RU"/>
              </w:rPr>
              <w:t xml:space="preserve"> </w:t>
            </w:r>
            <w:r w:rsidR="004F748A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протокол очного заседания Совета директоров АО «НАК «Казатомпром» от 27.05.2022 г. №4/22)</w:t>
            </w:r>
            <w:r w:rsidR="00080740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, </w:t>
            </w:r>
            <w:r w:rsidR="00BE37A9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сроком на 3 года и состоит из </w:t>
            </w:r>
            <w:r w:rsidR="003C28FB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7</w:t>
            </w:r>
            <w:r w:rsidR="00BE37A9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человек. </w:t>
            </w:r>
          </w:p>
          <w:p w:rsidR="00BE37A9" w:rsidRPr="000132BB" w:rsidRDefault="00BE37A9" w:rsidP="00BE37A9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Состав Совета директоров</w:t>
            </w:r>
            <w:r w:rsidR="000A57C0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по состоянию на 31 декабря 202</w:t>
            </w:r>
            <w:r w:rsidR="00467D02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2 </w:t>
            </w:r>
            <w:r w:rsidR="000A57C0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года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:</w:t>
            </w:r>
          </w:p>
          <w:p w:rsidR="009D100A" w:rsidRPr="000132BB" w:rsidRDefault="009D100A" w:rsidP="009D1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Председатель Совета директоров </w:t>
            </w:r>
            <w:r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  <w:t>Сарымсаков Д.А.</w:t>
            </w:r>
            <w:r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– Главный директор по ЯТЦ АО «НАК «Казатомпром»;</w:t>
            </w:r>
          </w:p>
          <w:p w:rsidR="009D100A" w:rsidRPr="000132BB" w:rsidRDefault="009D100A" w:rsidP="009D1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Члены Совета директоров:</w:t>
            </w:r>
          </w:p>
          <w:p w:rsidR="009D100A" w:rsidRPr="000132BB" w:rsidRDefault="009D100A" w:rsidP="009D1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Батырбаев А.А. Главный директор по </w:t>
            </w:r>
            <w:r w:rsidR="004F748A"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коммерции</w:t>
            </w:r>
            <w:r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АО «НАК «Казатомпром»;</w:t>
            </w:r>
          </w:p>
          <w:p w:rsidR="009D100A" w:rsidRPr="000132BB" w:rsidRDefault="000B3BD5" w:rsidP="009D1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Рыспанов А.А</w:t>
            </w:r>
            <w:r w:rsidR="009D100A"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. - директор Департамента </w:t>
            </w:r>
            <w:r w:rsidR="004F748A"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экономики и планирования </w:t>
            </w:r>
            <w:r w:rsidR="009D100A"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АО «НАК «Казатомпром»;</w:t>
            </w:r>
          </w:p>
          <w:p w:rsidR="009D100A" w:rsidRPr="000132BB" w:rsidRDefault="009D100A" w:rsidP="009D1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Аманжолов А.К. – независимый директор.</w:t>
            </w:r>
          </w:p>
          <w:p w:rsidR="009D100A" w:rsidRPr="000132BB" w:rsidRDefault="000B3BD5" w:rsidP="009D1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Жакипова А.С</w:t>
            </w:r>
            <w:r w:rsidR="009D100A"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. – независимый директор.</w:t>
            </w:r>
          </w:p>
          <w:p w:rsidR="009D100A" w:rsidRPr="000132BB" w:rsidRDefault="009D100A" w:rsidP="009D1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Раимханов А.Т. – независимый директор.</w:t>
            </w:r>
          </w:p>
          <w:p w:rsidR="009D100A" w:rsidRPr="000132BB" w:rsidRDefault="009D100A" w:rsidP="009D10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Бежецкий С.В. – Председатель Правления АО «УМЗ».</w:t>
            </w:r>
          </w:p>
          <w:p w:rsidR="00C76C40" w:rsidRPr="000132BB" w:rsidRDefault="00C76C40" w:rsidP="00BE37A9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В </w:t>
            </w:r>
            <w:r w:rsidR="00427063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Совете директоров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соблюдается баланс навыков, опыта и знаний, обеспечивающий принятие независимых, объективных и эффективных решений в интересах </w:t>
            </w:r>
            <w:r w:rsidR="0018658F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АО «УМЗ»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и с учетом справедливого 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lastRenderedPageBreak/>
              <w:t>отношения к</w:t>
            </w:r>
            <w:r w:rsidR="0018658F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акционерам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и принципов устойчивого развития. </w:t>
            </w:r>
          </w:p>
          <w:p w:rsidR="00C76C40" w:rsidRPr="000132BB" w:rsidRDefault="00C76C40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Состав </w:t>
            </w:r>
            <w:r w:rsidR="0018658F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Совета директоров 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разнообразен по опыту и личностным характеристикам.</w:t>
            </w:r>
          </w:p>
          <w:p w:rsidR="00C76C40" w:rsidRPr="000132BB" w:rsidRDefault="0018658F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Советом директоров</w:t>
            </w:r>
            <w:r w:rsidR="00C76C40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, в том числе, утверждены:</w:t>
            </w:r>
          </w:p>
          <w:p w:rsidR="00145213" w:rsidRPr="000132BB" w:rsidRDefault="00145213" w:rsidP="00145213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Политика введения в должность вновь избранных членов Совета директоров АО «УМЗ» (протокол СД от 08 декабря 2017 года № 14);</w:t>
            </w:r>
          </w:p>
          <w:p w:rsidR="00964C7A" w:rsidRPr="000132BB" w:rsidRDefault="00964C7A" w:rsidP="00964C7A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Политика оценки работы Совета директоров, комитетов Совета директоров и каждого члена Совета директоров АО «УМЗ» (протокол СД от 08 декабря 2017 года № 14);</w:t>
            </w:r>
          </w:p>
          <w:p w:rsidR="00964C7A" w:rsidRPr="000132BB" w:rsidRDefault="00964C7A" w:rsidP="00964C7A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Политика по повышению квалификации членов Совета директоров АО «УМЗ» и привлечению внешних экспертов Советом директоров АО «УМЗ»</w:t>
            </w:r>
            <w:r w:rsidRPr="000132BB">
              <w:rPr>
                <w:lang w:val="ru-RU"/>
              </w:rPr>
              <w:t xml:space="preserve"> 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(протокол СД от 08 декабря 2017 года № 14);</w:t>
            </w:r>
          </w:p>
          <w:p w:rsidR="00145213" w:rsidRPr="000132BB" w:rsidRDefault="00145213" w:rsidP="00145213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Политика по урегулированию корпоративных конфликтов и конфликт</w:t>
            </w:r>
            <w:r w:rsidR="00C901FD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ов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интересов в АО «УМЗ» (проток</w:t>
            </w:r>
            <w:r w:rsidR="00964C7A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ол СД от 30 июня 2020 года № 8).</w:t>
            </w:r>
          </w:p>
          <w:p w:rsidR="00C76C40" w:rsidRPr="000132BB" w:rsidRDefault="00C76C40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Функции Председателя </w:t>
            </w:r>
            <w:r w:rsidR="00C00E82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Совета директоров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и </w:t>
            </w:r>
            <w:r w:rsidR="00C00E82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Председателя Правления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(Исполнительный орган) разграничены и закреплены в Уставе </w:t>
            </w:r>
            <w:r w:rsidR="00013085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АО «УМЗ»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, Положениях о </w:t>
            </w:r>
            <w:r w:rsidR="00013085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Совете директоров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и </w:t>
            </w:r>
            <w:r w:rsidR="00013085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Правлении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. </w:t>
            </w:r>
          </w:p>
          <w:p w:rsidR="00C76C40" w:rsidRPr="000132BB" w:rsidRDefault="00817053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В соответствии с решением Единственного акционера</w:t>
            </w:r>
            <w:r w:rsidR="001445CE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, владеющего всеми голосующими акциями АО «УМЗ» 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(протокол заочного заседания Совета директоров АО «НАК «Казатомпром» от 04.12.2020 №14/20,</w:t>
            </w:r>
            <w:r w:rsidRPr="000132BB">
              <w:rPr>
                <w:lang w:val="ru-RU"/>
              </w:rPr>
              <w:t xml:space="preserve"> 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протокол очного заседания Совета директоров АО «НАК «Казатомпром» от 18.02.2021 №1/21</w:t>
            </w:r>
            <w:r w:rsidR="0046700D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, </w:t>
            </w:r>
            <w:r w:rsidR="006A4D17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протокол очного заседания Совета директоров АО «НАК «Казатомпром» от 24.11.2022 №13/22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) </w:t>
            </w:r>
            <w:r w:rsidR="00C901FD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каждому Н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езависим</w:t>
            </w:r>
            <w:r w:rsidR="00C901FD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ому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директор</w:t>
            </w:r>
            <w:r w:rsidR="00C901FD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у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Совета </w:t>
            </w:r>
            <w:r w:rsidR="00013085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директоров 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АО «УМЗ» определены фиксированные вознаграждения в размере </w:t>
            </w:r>
            <w:r w:rsidR="006A4D17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2 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500 000 </w:t>
            </w:r>
            <w:r w:rsidR="00DE765D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(</w:t>
            </w:r>
            <w:r w:rsidR="006A4D17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два</w:t>
            </w:r>
            <w:r w:rsidR="00DE765D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миллион</w:t>
            </w:r>
            <w:r w:rsidR="006A4D17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</w:t>
            </w:r>
            <w:r w:rsidR="00DE765D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пятьсот тысяч) тенге 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в год, </w:t>
            </w:r>
            <w:r w:rsidR="00DE765D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дополнительное вознаграждение в размере 20 000 (двадцать тысяч) тенге за каждое участие Независимого директора в очных заседаниях комитетов Совета директоров АО «УМЗ».</w:t>
            </w:r>
          </w:p>
          <w:p w:rsidR="00967B4C" w:rsidRPr="000132BB" w:rsidRDefault="00967B4C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В АО «УМЗ» действу</w:t>
            </w:r>
            <w:r w:rsidR="00487605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ю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т Правила выплаты вознаграждения и компенсации расходов независимых директоров – членов Совета директоров АО «УМЗ» (протокол очного заседания Совета директоров АО «НАК «Казатомпром» от 18.02.2021 №1/21).  </w:t>
            </w:r>
          </w:p>
          <w:p w:rsidR="00C76C40" w:rsidRPr="000132BB" w:rsidRDefault="00C76C40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Заседания </w:t>
            </w:r>
            <w:r w:rsidR="00CA1E2C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Совета директоров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проводятся в соответствии с Планом работы </w:t>
            </w:r>
            <w:r w:rsidR="00CA1E2C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Совета директоров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="00CA1E2C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АО «УМЗ»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, а также при возникновении соответствующей необходимости.</w:t>
            </w:r>
          </w:p>
          <w:p w:rsidR="00C76C40" w:rsidRPr="000132BB" w:rsidRDefault="00C76C40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Проведение заседаний </w:t>
            </w:r>
            <w:r w:rsidR="00043A92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Совета директоров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осуществляется посредством очной и заочной форм голосования.</w:t>
            </w:r>
          </w:p>
          <w:p w:rsidR="00C76C40" w:rsidRPr="000132BB" w:rsidRDefault="00C76C40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Рассмотрение и принятие решений по вопросам важного и стратегического характера осуществляется на заседаниях </w:t>
            </w:r>
            <w:r w:rsidR="00043A92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Совета директоров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с очной формой голосования.</w:t>
            </w:r>
          </w:p>
          <w:p w:rsidR="00C76C40" w:rsidRPr="000132BB" w:rsidRDefault="00043A92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Совет директоров</w:t>
            </w:r>
            <w:r w:rsidR="00C76C40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оценивается на ежегодной основе в рамках Диагностики корпоративного управления дочерних/зависимых предприятий, проводимой Департаментом корпоративного управления АО «НАК «Казатомпром».</w:t>
            </w:r>
          </w:p>
          <w:p w:rsidR="00C76C40" w:rsidRPr="000132BB" w:rsidRDefault="00C76C40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По результатам данной диагностики, в </w:t>
            </w:r>
            <w:r w:rsidR="000C6911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АО «УМЗ»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» поступают рекомендации, которые отражаются в Плане мероприятий по совершенствованию системы корпоративного управления, утверждаемом </w:t>
            </w:r>
            <w:r w:rsidR="000C6911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Советом </w:t>
            </w:r>
            <w:r w:rsidR="000C6911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lastRenderedPageBreak/>
              <w:t>директоров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.</w:t>
            </w:r>
          </w:p>
          <w:p w:rsidR="00031AD0" w:rsidRPr="000132BB" w:rsidRDefault="00031AD0" w:rsidP="00031AD0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Созданы </w:t>
            </w:r>
            <w:r w:rsidR="00FA44E9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и действуют 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следующие комитеты Совета директоров АО «УМЗ» (Протокол СД от 13.08.2020 г. №11):</w:t>
            </w:r>
          </w:p>
          <w:p w:rsidR="00031AD0" w:rsidRPr="000132BB" w:rsidRDefault="00031AD0" w:rsidP="00031AD0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1) комитет по стратегическому планированию и инвестициям;</w:t>
            </w:r>
          </w:p>
          <w:p w:rsidR="00031AD0" w:rsidRPr="000132BB" w:rsidRDefault="00031AD0" w:rsidP="00031AD0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2) комитет по назначениям и вознаграждениям;</w:t>
            </w:r>
          </w:p>
          <w:p w:rsidR="00031AD0" w:rsidRPr="000132BB" w:rsidRDefault="00031AD0" w:rsidP="00031AD0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3) комитет по аудиту;</w:t>
            </w:r>
          </w:p>
          <w:p w:rsidR="00031AD0" w:rsidRPr="000132BB" w:rsidRDefault="00031AD0" w:rsidP="00031AD0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4) комитет по производственной безопасности.</w:t>
            </w:r>
          </w:p>
          <w:p w:rsidR="00031AD0" w:rsidRPr="000132BB" w:rsidRDefault="00031AD0" w:rsidP="00031AD0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Также Советом директоров АО «УМЗ» утверждены положения о следующих комитетах:</w:t>
            </w:r>
          </w:p>
          <w:p w:rsidR="00031AD0" w:rsidRPr="000132BB" w:rsidRDefault="00031AD0" w:rsidP="00031AD0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1) Положение о комитете по стратегическому планированию и инвестициям</w:t>
            </w:r>
            <w:r w:rsidR="00F463E5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АО «УМЗ»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;</w:t>
            </w:r>
          </w:p>
          <w:p w:rsidR="00031AD0" w:rsidRPr="000132BB" w:rsidRDefault="00031AD0" w:rsidP="00031AD0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2) Положение о комитете по назначениям и вознаграждениям</w:t>
            </w:r>
            <w:r w:rsidR="00F463E5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АО «УМЗ»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;</w:t>
            </w:r>
          </w:p>
          <w:p w:rsidR="00031AD0" w:rsidRPr="000132BB" w:rsidRDefault="00031AD0" w:rsidP="00031AD0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3) Положение о комитете по аудиту</w:t>
            </w:r>
            <w:r w:rsidR="00F463E5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АО «УМЗ»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;</w:t>
            </w:r>
          </w:p>
          <w:p w:rsidR="00031AD0" w:rsidRPr="000132BB" w:rsidRDefault="00031AD0" w:rsidP="00031AD0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4) Положение о комитете по производственной безопасности</w:t>
            </w:r>
            <w:r w:rsidR="00F463E5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АО «УМЗ»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.</w:t>
            </w:r>
          </w:p>
          <w:p w:rsidR="00FA44E9" w:rsidRPr="000132BB" w:rsidRDefault="00FA44E9" w:rsidP="001445CE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Состав Комитетов Совета директоров по состоянию на 31 декабря 2022 года (протокол очного заседания Совета директоров АО «УМЗ» от 31.08.2022 г. №14):</w:t>
            </w:r>
          </w:p>
          <w:p w:rsidR="001445CE" w:rsidRPr="000132BB" w:rsidRDefault="001445CE" w:rsidP="001445CE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1) Комитет по стратегическому планированию и инвестициям:</w:t>
            </w:r>
          </w:p>
          <w:p w:rsidR="001445CE" w:rsidRPr="000132BB" w:rsidRDefault="001445CE" w:rsidP="001445CE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- </w:t>
            </w:r>
            <w:r w:rsidR="00FA44E9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Раимханов Абзал Тулепбергенович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, независимый директор АО «УМЗ», – Председатель комитета;</w:t>
            </w:r>
          </w:p>
          <w:p w:rsidR="001445CE" w:rsidRPr="000132BB" w:rsidRDefault="001445CE" w:rsidP="001445CE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- Аманжолов Алмаз Канатбекович, независимый директор АО «УМЗ», – член комитета;</w:t>
            </w:r>
          </w:p>
          <w:p w:rsidR="001445CE" w:rsidRPr="000132BB" w:rsidRDefault="001445CE" w:rsidP="001445CE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- Батырбаев Аскар Алинович, член Совета директоров АО «УМЗ», – член комитета;</w:t>
            </w:r>
          </w:p>
          <w:p w:rsidR="001445CE" w:rsidRPr="000132BB" w:rsidRDefault="001445CE" w:rsidP="001445CE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2) Комитет по назначениям и вознаграждениям:</w:t>
            </w:r>
          </w:p>
          <w:p w:rsidR="001445CE" w:rsidRPr="000132BB" w:rsidRDefault="001445CE" w:rsidP="001445CE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- </w:t>
            </w:r>
            <w:r w:rsidR="00FA44E9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Жакпиова Асем Серикановна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, независимый директор АО «УМЗ», – Председатель комитета;</w:t>
            </w:r>
          </w:p>
          <w:p w:rsidR="001445CE" w:rsidRPr="000132BB" w:rsidRDefault="001445CE" w:rsidP="001445CE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- </w:t>
            </w:r>
            <w:r w:rsidR="00FA44E9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Раимханов Абзал Тулепбергенович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, независимый директор АО «УМЗ», – член комитета;</w:t>
            </w:r>
          </w:p>
          <w:p w:rsidR="001445CE" w:rsidRPr="000132BB" w:rsidRDefault="001445CE" w:rsidP="001445CE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- </w:t>
            </w:r>
            <w:r w:rsidR="00FA44E9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Рыспанов Алмас Абдигалиевич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, член Совета директоров АО «УМЗ» – член комитета;</w:t>
            </w:r>
          </w:p>
          <w:p w:rsidR="001445CE" w:rsidRPr="000132BB" w:rsidRDefault="001445CE" w:rsidP="001445CE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3) Комитет по аудиту:</w:t>
            </w:r>
          </w:p>
          <w:p w:rsidR="001445CE" w:rsidRPr="000132BB" w:rsidRDefault="001445CE" w:rsidP="001445CE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- Аманжолов Алмаз Канатбекович, независимый директор АО «УМЗ», – Председатель комитета;</w:t>
            </w:r>
          </w:p>
          <w:p w:rsidR="001445CE" w:rsidRPr="000132BB" w:rsidRDefault="00FA44E9" w:rsidP="001445CE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Жакипова Асем Серикановна</w:t>
            </w:r>
            <w:r w:rsidR="001445CE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, независимый директор АО «УМЗ», – член комитета;</w:t>
            </w:r>
          </w:p>
          <w:p w:rsidR="001445CE" w:rsidRPr="000132BB" w:rsidRDefault="00FA44E9" w:rsidP="001445CE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Раимханов Абзал Тулепбергенович</w:t>
            </w:r>
            <w:r w:rsidR="001445CE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, независимый директор АО «УМЗ», – член комитета.</w:t>
            </w:r>
          </w:p>
          <w:p w:rsidR="001445CE" w:rsidRPr="000132BB" w:rsidRDefault="001445CE" w:rsidP="001445CE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4) Комитет по производственной безопасности:</w:t>
            </w:r>
          </w:p>
          <w:p w:rsidR="001445CE" w:rsidRPr="000132BB" w:rsidRDefault="00FA44E9" w:rsidP="001445CE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Аманжолов Алмаз Канатбекович</w:t>
            </w:r>
            <w:r w:rsidR="001445CE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, независим</w:t>
            </w:r>
            <w:r w:rsidR="00EE6098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ый</w:t>
            </w:r>
            <w:r w:rsidR="001445CE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директор АО «УМЗ», – Председател</w:t>
            </w:r>
            <w:r w:rsidR="00EE6098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ь</w:t>
            </w:r>
            <w:r w:rsidR="001445CE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комитета;</w:t>
            </w:r>
          </w:p>
          <w:p w:rsidR="001445CE" w:rsidRPr="000132BB" w:rsidRDefault="00FA44E9" w:rsidP="001445CE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Жакипова Асем Серикановна</w:t>
            </w:r>
            <w:r w:rsidR="001445CE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, независим</w:t>
            </w:r>
            <w:r w:rsidR="00EE6098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ый</w:t>
            </w:r>
            <w:r w:rsidR="001445CE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директор АО «УМЗ», – член комитета;</w:t>
            </w:r>
          </w:p>
          <w:p w:rsidR="001445CE" w:rsidRPr="000132BB" w:rsidRDefault="001445CE" w:rsidP="001445CE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Бежецк</w:t>
            </w:r>
            <w:r w:rsidR="00EE6098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ий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Серге</w:t>
            </w:r>
            <w:r w:rsidR="00EE6098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й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Владимирович, член Совета директоров АО «УМЗ», – член комитета.</w:t>
            </w:r>
          </w:p>
          <w:p w:rsidR="00C76C40" w:rsidRPr="000132BB" w:rsidRDefault="00C76C40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В </w:t>
            </w:r>
            <w:r w:rsidR="00BB31BA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АО «УМЗ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» назначен корпоративный секретарь (протокол </w:t>
            </w:r>
            <w:r w:rsidR="00BB31BA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СД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от </w:t>
            </w:r>
            <w:r w:rsidR="009B40AE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2</w:t>
            </w:r>
            <w:r w:rsidR="003C28FB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4 мая 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20</w:t>
            </w:r>
            <w:r w:rsidR="003C28FB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21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года №</w:t>
            </w:r>
            <w:r w:rsidR="003C28FB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6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), который осуществляет свою деятельность на основании Положения о корпоративном секретаре</w:t>
            </w:r>
            <w:r w:rsidR="00F463E5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АО «УМЗ»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.</w:t>
            </w:r>
          </w:p>
          <w:p w:rsidR="004F7702" w:rsidRPr="000132BB" w:rsidRDefault="00C76C40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Согласно положению о </w:t>
            </w:r>
            <w:r w:rsidR="004F7702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Правлении АО «УМЗ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» (протокол </w:t>
            </w:r>
            <w:r w:rsidR="004F7702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СД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от 1</w:t>
            </w:r>
            <w:r w:rsidR="004F7702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7 февраля 2020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года №</w:t>
            </w:r>
            <w:r w:rsidR="004F7702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2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), </w:t>
            </w:r>
            <w:r w:rsidR="004F7702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Правление является коллегиальным и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сполнительны</w:t>
            </w:r>
            <w:r w:rsidR="004F7702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м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орган</w:t>
            </w:r>
            <w:r w:rsidR="004F7702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ом Общества, который создается для осуществления руководства текущей деятельностью Общества.</w:t>
            </w:r>
          </w:p>
          <w:p w:rsidR="00C76C40" w:rsidRPr="000132BB" w:rsidRDefault="004F7702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lastRenderedPageBreak/>
              <w:t>Правление возглавляет Председатель. Председатель Правления</w:t>
            </w:r>
            <w:r w:rsidR="00C76C40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подотчетен 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Единственному акционеру </w:t>
            </w:r>
            <w:r w:rsidR="00C76C40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и 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Совету директоров</w:t>
            </w:r>
            <w:r w:rsidR="00C76C40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, обеспечивает соответствие деятельности 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АО «УМЗ</w:t>
            </w:r>
            <w:r w:rsidR="00C76C40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» утвержденным стратегии и планам развития 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АО «УМЗ»</w:t>
            </w:r>
            <w:r w:rsidR="00C76C40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, а также решениям, принятым 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Единственным акционером</w:t>
            </w:r>
            <w:r w:rsidR="00C76C40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и 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Советом директоров</w:t>
            </w:r>
            <w:r w:rsidR="00C76C40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, и несет ответственность за их реализацию и выполнение.</w:t>
            </w:r>
          </w:p>
          <w:p w:rsidR="003944D0" w:rsidRPr="000132BB" w:rsidRDefault="003944D0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Совет директоров избирает Председателя </w:t>
            </w:r>
            <w:r w:rsidR="004F7702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Правления и 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членов Правления, определяет сроки полно</w:t>
            </w:r>
            <w:r w:rsidR="004F7702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мочий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, размер должностного оклада, условия оплаты их труда. </w:t>
            </w:r>
          </w:p>
          <w:p w:rsidR="00C76C40" w:rsidRPr="000132BB" w:rsidRDefault="004F7702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Председатель Правления </w:t>
            </w:r>
            <w:r w:rsidR="00C76C40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и 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члены Правления </w:t>
            </w:r>
            <w:r w:rsidR="00C76C40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оцениваются 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Советом директоров</w:t>
            </w:r>
            <w:r w:rsidR="00C76C40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. </w:t>
            </w:r>
          </w:p>
          <w:p w:rsidR="00C76C40" w:rsidRPr="000132BB" w:rsidRDefault="00C76C40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Основным критерием оценки является достижение поставленных КПД. </w:t>
            </w:r>
          </w:p>
          <w:p w:rsidR="00C76C40" w:rsidRPr="000132BB" w:rsidRDefault="00C76C40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Мотивационные КПД </w:t>
            </w:r>
            <w:r w:rsidR="004F7702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Председателя Правления и членов Правления 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утверждаются </w:t>
            </w:r>
            <w:r w:rsidR="004F7702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Советом директоров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.</w:t>
            </w:r>
          </w:p>
        </w:tc>
      </w:tr>
      <w:tr w:rsidR="00C76C40" w:rsidRPr="00B72E61" w:rsidTr="00B72E61">
        <w:tc>
          <w:tcPr>
            <w:tcW w:w="485" w:type="dxa"/>
          </w:tcPr>
          <w:p w:rsidR="00C76C40" w:rsidRPr="000132BB" w:rsidRDefault="00C82903" w:rsidP="004F7702">
            <w:pPr>
              <w:spacing w:after="0" w:line="240" w:lineRule="auto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lastRenderedPageBreak/>
              <w:t>6</w:t>
            </w:r>
          </w:p>
        </w:tc>
        <w:tc>
          <w:tcPr>
            <w:tcW w:w="2520" w:type="dxa"/>
          </w:tcPr>
          <w:p w:rsidR="00C76C40" w:rsidRPr="000132BB" w:rsidRDefault="00C76C40" w:rsidP="004F7702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рисками, Внутренний контроль и аудит</w:t>
            </w:r>
          </w:p>
        </w:tc>
        <w:tc>
          <w:tcPr>
            <w:tcW w:w="2566" w:type="dxa"/>
          </w:tcPr>
          <w:p w:rsidR="00C76C40" w:rsidRPr="000132BB" w:rsidRDefault="00C76C40" w:rsidP="004F7702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Соблюдается</w:t>
            </w:r>
          </w:p>
        </w:tc>
        <w:tc>
          <w:tcPr>
            <w:tcW w:w="10413" w:type="dxa"/>
          </w:tcPr>
          <w:p w:rsidR="008C5962" w:rsidRPr="000132BB" w:rsidRDefault="008C5962" w:rsidP="008C596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Для систематической независимой оценки надежности и эффективности системы управления рисками и </w:t>
            </w:r>
            <w:r w:rsidR="009D100A"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внутреннего контроля,</w:t>
            </w:r>
            <w:r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и практик</w:t>
            </w:r>
            <w:r w:rsidR="00C012D3"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корпоративного управления в </w:t>
            </w:r>
            <w:r w:rsidR="00B66BEE"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                 </w:t>
            </w:r>
            <w:r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АО «УМЗ» действует Служба внутреннего аудита АО «УМЗ».</w:t>
            </w:r>
          </w:p>
          <w:p w:rsidR="008C5962" w:rsidRPr="000132BB" w:rsidRDefault="00F463E5" w:rsidP="008C596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Руководителем</w:t>
            </w:r>
            <w:r w:rsidR="008C5962"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="00BD697E"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Служба внутреннего аудита АО «УМЗ»</w:t>
            </w:r>
            <w:r w:rsidR="008C5962"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является Сатанов Мурат Манасович, назначен решением Совета директоров АО «УМЗ» (</w:t>
            </w:r>
            <w:r w:rsidR="0001537E"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Протокол СД</w:t>
            </w:r>
            <w:r w:rsidR="008C5962"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от 13 августа 2020 года</w:t>
            </w:r>
            <w:r w:rsidR="00F33E5C"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="008C5962" w:rsidRPr="000132B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№11).</w:t>
            </w:r>
          </w:p>
          <w:p w:rsidR="008C5962" w:rsidRPr="000132BB" w:rsidRDefault="008C5962" w:rsidP="008C596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Решением Совета директоров АО «УМЗ» </w:t>
            </w:r>
            <w:r w:rsidR="0001537E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(</w:t>
            </w:r>
            <w:r w:rsidR="003C28FB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протокол СД от 24 мая 2021 года №6)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, офицером по рискам и комплаенс АО «УМЗ» </w:t>
            </w:r>
            <w:r w:rsidR="009D100A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назначена Михайлова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М.В.</w:t>
            </w:r>
          </w:p>
          <w:p w:rsidR="00C76C40" w:rsidRPr="000132BB" w:rsidRDefault="00C76C40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color w:val="FF0000"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Офицер по рискам и комплаенс, ответственны</w:t>
            </w:r>
            <w:r w:rsidR="0001537E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й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за организацию </w:t>
            </w:r>
            <w:r w:rsidR="00305206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функционирования системы комплаенс-рисков и проведение независимой, профессиональной оценки эффективности мероприятий системы управления рисками и системы внутреннего контроля, включая соблюдение обязательных регуляторных требований по вопросам противодействия коррупции Республики Казахстан.</w:t>
            </w:r>
          </w:p>
          <w:p w:rsidR="00C76C40" w:rsidRPr="000132BB" w:rsidRDefault="00C76C40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Исполнительный орган обеспечивает поддержание функционирования эффективной системы управления рисками и внутреннего контроля, в том числе, путем реализации и обеспечения соблюдения положений Политики по системе управления рисками </w:t>
            </w:r>
            <w:r w:rsidR="00E2380F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АО «УМЗ»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, предоставления на рассмотрение и утверждение </w:t>
            </w:r>
            <w:r w:rsidR="00C13AC0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Совету директоров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отчетов об управлении рисками на ежеквартальной основе.</w:t>
            </w:r>
          </w:p>
          <w:p w:rsidR="00C76C40" w:rsidRPr="000132BB" w:rsidRDefault="00C76C40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Процесс управления рисками основывается на взаимодействии с ключевыми бизнес-процессами </w:t>
            </w:r>
            <w:r w:rsidR="00E2380F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АО «УМЗ»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, такими как: стратегическо</w:t>
            </w:r>
            <w:r w:rsidR="002F7B41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е 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планировани</w:t>
            </w:r>
            <w:r w:rsidR="002F7B41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е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, операционная деятельность, инвестиционная деятельность, кредитная деятельность, бюджетирование, мотивация персонала.</w:t>
            </w:r>
          </w:p>
          <w:p w:rsidR="00C76C40" w:rsidRPr="000132BB" w:rsidRDefault="00C76C40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В </w:t>
            </w:r>
            <w:r w:rsidR="00E2380F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АО «УМЗ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» </w:t>
            </w:r>
            <w:r w:rsidR="00C37068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Советом директоров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утверждаются качественные и количественные риск-аппетиты, регистр и карта рисков. В рамках регистра рисков предусмотрены уровни толерантности в отношении ключевых рисков. </w:t>
            </w:r>
          </w:p>
          <w:p w:rsidR="00C76C40" w:rsidRPr="000132BB" w:rsidRDefault="00C76C40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Отчет по рискам выносятся на заседания </w:t>
            </w:r>
            <w:r w:rsidR="00C37068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Совета директоров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один раз в квартал. </w:t>
            </w:r>
          </w:p>
          <w:p w:rsidR="00C76C40" w:rsidRPr="000132BB" w:rsidRDefault="00C76C40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Все ключевые вопросы по рискам, выносимые на рассмотрение и </w:t>
            </w:r>
            <w:r w:rsidR="009D100A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утверждение Совета директоров,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протоколируются соответствующим образом.</w:t>
            </w:r>
          </w:p>
          <w:p w:rsidR="00C76C40" w:rsidRPr="000132BB" w:rsidRDefault="00C76C40" w:rsidP="009D7BF6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 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случае наличия конфликта интересов, каждый работник </w:t>
            </w:r>
            <w:r w:rsidR="00C37068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АО «УМЗ»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вправе сообщить данную 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lastRenderedPageBreak/>
              <w:t xml:space="preserve">информацию в соответствии с Политикой </w:t>
            </w:r>
            <w:r w:rsidR="00C37068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АО «УМЗ»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по противодействию коррупции и мошенничеству, а также с Кодексом </w:t>
            </w:r>
            <w:r w:rsidR="00C37068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корпоративной 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этики и комплаенс </w:t>
            </w:r>
            <w:r w:rsidR="00C37068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АО «УМЗ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».</w:t>
            </w:r>
          </w:p>
        </w:tc>
      </w:tr>
      <w:tr w:rsidR="00C76C40" w:rsidRPr="00B72E61" w:rsidTr="00B72E61">
        <w:tc>
          <w:tcPr>
            <w:tcW w:w="485" w:type="dxa"/>
          </w:tcPr>
          <w:p w:rsidR="00C76C40" w:rsidRPr="000132BB" w:rsidRDefault="00C82903" w:rsidP="004F7702">
            <w:pPr>
              <w:spacing w:after="0" w:line="240" w:lineRule="auto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lastRenderedPageBreak/>
              <w:t>7</w:t>
            </w:r>
          </w:p>
        </w:tc>
        <w:tc>
          <w:tcPr>
            <w:tcW w:w="2520" w:type="dxa"/>
          </w:tcPr>
          <w:p w:rsidR="00C76C40" w:rsidRPr="000132BB" w:rsidRDefault="00C76C40" w:rsidP="004F7702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4"/>
                <w:szCs w:val="22"/>
                <w:lang w:val="ru-RU"/>
              </w:rPr>
              <w:t xml:space="preserve">Прозрачность </w:t>
            </w:r>
          </w:p>
        </w:tc>
        <w:tc>
          <w:tcPr>
            <w:tcW w:w="2566" w:type="dxa"/>
          </w:tcPr>
          <w:p w:rsidR="00C76C40" w:rsidRPr="000132BB" w:rsidRDefault="00C76C40" w:rsidP="004F7702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Соблюдается</w:t>
            </w:r>
          </w:p>
        </w:tc>
        <w:tc>
          <w:tcPr>
            <w:tcW w:w="10413" w:type="dxa"/>
          </w:tcPr>
          <w:p w:rsidR="00C76C40" w:rsidRPr="000132BB" w:rsidRDefault="00C76C40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В </w:t>
            </w:r>
            <w:r w:rsidR="001F112D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АО «УМЗ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» действует Информационная политика </w:t>
            </w:r>
            <w:r w:rsidR="001F112D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АО «УМЗ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», в том числе, регламентирующая раскрытие информации. </w:t>
            </w:r>
          </w:p>
          <w:p w:rsidR="00C76C40" w:rsidRPr="000132BB" w:rsidRDefault="00C76C40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В </w:t>
            </w:r>
            <w:r w:rsidR="00F74AD6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АО «УМЗ»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утвержден Перечень документов и сведений, составляющих конфиденциальную информацию </w:t>
            </w:r>
            <w:r w:rsidR="00F74AD6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АО «УМЗ»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.</w:t>
            </w:r>
          </w:p>
          <w:p w:rsidR="00C76C40" w:rsidRPr="000132BB" w:rsidRDefault="00C76C40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Кроме того, каждый работник подписывает Обязательство о неразглашении сведений, составляющих конфиденциальную информацию </w:t>
            </w:r>
            <w:r w:rsidR="00F74AD6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АО «УМЗ».</w:t>
            </w:r>
          </w:p>
          <w:p w:rsidR="00C76C40" w:rsidRPr="000132BB" w:rsidRDefault="00C76C40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Офицер по рискам и комплаенс</w:t>
            </w:r>
            <w:r w:rsidR="002E44E9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АО «УМЗ»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ведет учет и мониторинг лиц, имеющих доступ к инсайдерской информации </w:t>
            </w:r>
            <w:r w:rsidR="00F74AD6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АО «УМЗ»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. </w:t>
            </w:r>
          </w:p>
          <w:p w:rsidR="00F74AD6" w:rsidRPr="000132BB" w:rsidRDefault="00C76C40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Раскрытие информации в СМИ и размещени</w:t>
            </w:r>
            <w:r w:rsidR="00B72E61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е информации на интернет-ресурсе</w:t>
            </w:r>
            <w:r w:rsidR="00B66BEE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="00F74AD6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АО «УМЗ»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регламентировано Информационной политикой </w:t>
            </w:r>
            <w:r w:rsidR="00F74AD6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АО «УМЗ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», утвержденной протоколом </w:t>
            </w:r>
            <w:r w:rsidR="00F74AD6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за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очного заседания </w:t>
            </w:r>
            <w:r w:rsidR="00F74AD6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Совета директоров АО «УМЗ»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="00F74AD6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03 мая 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2019 года № </w:t>
            </w:r>
            <w:r w:rsidR="00F74AD6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8.</w:t>
            </w:r>
          </w:p>
          <w:p w:rsidR="00C76C40" w:rsidRPr="000132BB" w:rsidRDefault="00C76C40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Структурные подразделения </w:t>
            </w:r>
            <w:r w:rsidR="00F74AD6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АО «УМЗ»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подготавливают информацию по соответствующим направлениям для интегрированного годового отчета АО «НАК «Казатомпром». </w:t>
            </w:r>
          </w:p>
          <w:p w:rsidR="00C76C40" w:rsidRPr="000132BB" w:rsidRDefault="00F74AD6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АО «УМЗ</w:t>
            </w:r>
            <w:r w:rsidR="00C76C40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» обеспечивает проведение аудита годовой финансовой отчетности в соответствии с законодательством Республики Казахстан и внутренними документами</w:t>
            </w:r>
            <w:r w:rsidR="00B66BEE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="00C76C40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АО «НАК «Казатомпром». Ежегодный аудит финансовой отчетности проводится посредством привлечения независимого аудитора.</w:t>
            </w:r>
          </w:p>
          <w:p w:rsidR="00C76C40" w:rsidRPr="000132BB" w:rsidRDefault="00C76C40" w:rsidP="004F7702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Процедура выбора аудиторской организации осуществляется в соответствии с Правилами по выбору аудиторской организации для АО «Самрук-Қазына» и организаций, более пятидесяти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управления, утвержденным Решением Правления АО «Самрук- Қазына» от 27 декабря 2016 года. </w:t>
            </w:r>
          </w:p>
          <w:p w:rsidR="00C76C40" w:rsidRPr="000132BB" w:rsidRDefault="00B66BEE" w:rsidP="004F7702">
            <w:pPr>
              <w:tabs>
                <w:tab w:val="left" w:pos="0"/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В соответствии с Решением Единственного акционера, владеющего всеми голосующими акциями АО «УМЗ», ТОО «ПрайсуотерхаусКуперс» определено </w:t>
            </w:r>
            <w:r w:rsidR="00C76C40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в качестве аудиторской организации для проведения аудита годовой финансовой отчетности 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АО «УМЗ</w:t>
            </w:r>
            <w:r w:rsidR="00C76C40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» на 2020-2022 годы.</w:t>
            </w:r>
          </w:p>
          <w:p w:rsidR="00C76C40" w:rsidRPr="00C82903" w:rsidRDefault="00C76C40" w:rsidP="00F74AD6">
            <w:pPr>
              <w:spacing w:after="0" w:line="240" w:lineRule="auto"/>
              <w:ind w:firstLine="709"/>
              <w:jc w:val="both"/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</w:pP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Интернет-ресурс </w:t>
            </w:r>
            <w:r w:rsidR="00F74AD6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АО «УМЗ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 xml:space="preserve">» раскрывает информацию, необходимую заинтересованным лицам для понимания деятельности </w:t>
            </w:r>
            <w:r w:rsidR="00F74AD6"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АО «УМЗ</w:t>
            </w:r>
            <w:r w:rsidRPr="000132BB">
              <w:rPr>
                <w:rFonts w:ascii="Times New Roman" w:eastAsiaTheme="majorEastAsia" w:hAnsi="Times New Roman" w:cs="Times New Roman"/>
                <w:bCs/>
                <w:sz w:val="22"/>
                <w:szCs w:val="22"/>
                <w:lang w:val="ru-RU"/>
              </w:rPr>
              <w:t>».</w:t>
            </w:r>
          </w:p>
        </w:tc>
      </w:tr>
    </w:tbl>
    <w:p w:rsidR="00C76C40" w:rsidRDefault="00C76C40">
      <w:pPr>
        <w:rPr>
          <w:lang w:val="ru-RU"/>
        </w:rPr>
      </w:pPr>
    </w:p>
    <w:p w:rsidR="00ED38B7" w:rsidRDefault="00ED38B7" w:rsidP="00ED38B7">
      <w:pPr>
        <w:rPr>
          <w:lang w:val="ru-RU"/>
        </w:rPr>
      </w:pPr>
    </w:p>
    <w:sectPr w:rsidR="00ED38B7" w:rsidSect="00B72E61">
      <w:headerReference w:type="default" r:id="rId9"/>
      <w:pgSz w:w="16838" w:h="11906" w:orient="landscape" w:code="9"/>
      <w:pgMar w:top="1134" w:right="567" w:bottom="567" w:left="567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4CE" w:rsidRDefault="006A14CE" w:rsidP="00EF6094">
      <w:pPr>
        <w:spacing w:after="0" w:line="240" w:lineRule="auto"/>
      </w:pPr>
      <w:r>
        <w:separator/>
      </w:r>
    </w:p>
  </w:endnote>
  <w:endnote w:type="continuationSeparator" w:id="0">
    <w:p w:rsidR="006A14CE" w:rsidRDefault="006A14CE" w:rsidP="00EF6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4CE" w:rsidRDefault="006A14CE" w:rsidP="00EF6094">
      <w:pPr>
        <w:spacing w:after="0" w:line="240" w:lineRule="auto"/>
      </w:pPr>
      <w:r>
        <w:separator/>
      </w:r>
    </w:p>
  </w:footnote>
  <w:footnote w:type="continuationSeparator" w:id="0">
    <w:p w:rsidR="006A14CE" w:rsidRDefault="006A14CE" w:rsidP="00EF6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57481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F7702" w:rsidRPr="00EF6094" w:rsidRDefault="004F7702">
        <w:pPr>
          <w:pStyle w:val="a9"/>
          <w:jc w:val="center"/>
          <w:rPr>
            <w:rFonts w:ascii="Times New Roman" w:hAnsi="Times New Roman" w:cs="Times New Roman"/>
          </w:rPr>
        </w:pPr>
        <w:r w:rsidRPr="00EF6094">
          <w:rPr>
            <w:rFonts w:ascii="Times New Roman" w:hAnsi="Times New Roman" w:cs="Times New Roman"/>
          </w:rPr>
          <w:fldChar w:fldCharType="begin"/>
        </w:r>
        <w:r w:rsidRPr="00EF6094">
          <w:rPr>
            <w:rFonts w:ascii="Times New Roman" w:hAnsi="Times New Roman" w:cs="Times New Roman"/>
          </w:rPr>
          <w:instrText>PAGE   \* MERGEFORMAT</w:instrText>
        </w:r>
        <w:r w:rsidRPr="00EF6094">
          <w:rPr>
            <w:rFonts w:ascii="Times New Roman" w:hAnsi="Times New Roman" w:cs="Times New Roman"/>
          </w:rPr>
          <w:fldChar w:fldCharType="separate"/>
        </w:r>
        <w:r w:rsidR="00A76600" w:rsidRPr="00A76600">
          <w:rPr>
            <w:rFonts w:ascii="Times New Roman" w:hAnsi="Times New Roman" w:cs="Times New Roman"/>
            <w:noProof/>
            <w:lang w:val="ru-RU"/>
          </w:rPr>
          <w:t>4</w:t>
        </w:r>
        <w:r w:rsidRPr="00EF6094">
          <w:rPr>
            <w:rFonts w:ascii="Times New Roman" w:hAnsi="Times New Roman" w:cs="Times New Roman"/>
          </w:rPr>
          <w:fldChar w:fldCharType="end"/>
        </w:r>
      </w:p>
    </w:sdtContent>
  </w:sdt>
  <w:p w:rsidR="004F7702" w:rsidRDefault="004F770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85E54"/>
    <w:multiLevelType w:val="hybridMultilevel"/>
    <w:tmpl w:val="F7DC4E46"/>
    <w:lvl w:ilvl="0" w:tplc="ADA410F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74B63E44"/>
    <w:multiLevelType w:val="multilevel"/>
    <w:tmpl w:val="EF74EA44"/>
    <w:lvl w:ilvl="0">
      <w:start w:val="1"/>
      <w:numFmt w:val="decimal"/>
      <w:lvlText w:val="%1)"/>
      <w:lvlJc w:val="left"/>
      <w:pPr>
        <w:ind w:left="-1832" w:hanging="36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-822" w:hanging="13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822" w:hanging="13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822" w:hanging="13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822" w:hanging="13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7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3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291"/>
    <w:rsid w:val="00013085"/>
    <w:rsid w:val="000132BB"/>
    <w:rsid w:val="0001537E"/>
    <w:rsid w:val="00017FAF"/>
    <w:rsid w:val="0002366C"/>
    <w:rsid w:val="000258C1"/>
    <w:rsid w:val="00031AD0"/>
    <w:rsid w:val="00043A92"/>
    <w:rsid w:val="00052805"/>
    <w:rsid w:val="00064102"/>
    <w:rsid w:val="000770F2"/>
    <w:rsid w:val="00080740"/>
    <w:rsid w:val="000A12C6"/>
    <w:rsid w:val="000A57C0"/>
    <w:rsid w:val="000B3BD5"/>
    <w:rsid w:val="000B61F4"/>
    <w:rsid w:val="000C6911"/>
    <w:rsid w:val="000D2D05"/>
    <w:rsid w:val="000E106F"/>
    <w:rsid w:val="000E57F3"/>
    <w:rsid w:val="000F21D8"/>
    <w:rsid w:val="001012CB"/>
    <w:rsid w:val="00123FD6"/>
    <w:rsid w:val="001445CE"/>
    <w:rsid w:val="00145213"/>
    <w:rsid w:val="0018658F"/>
    <w:rsid w:val="001A34EB"/>
    <w:rsid w:val="001C256D"/>
    <w:rsid w:val="001C5D20"/>
    <w:rsid w:val="001D183A"/>
    <w:rsid w:val="001E5F50"/>
    <w:rsid w:val="001F112D"/>
    <w:rsid w:val="001F618E"/>
    <w:rsid w:val="00203665"/>
    <w:rsid w:val="00207CE7"/>
    <w:rsid w:val="00236113"/>
    <w:rsid w:val="0025479D"/>
    <w:rsid w:val="002610F9"/>
    <w:rsid w:val="00263515"/>
    <w:rsid w:val="002A57F2"/>
    <w:rsid w:val="002C65C1"/>
    <w:rsid w:val="002E44E9"/>
    <w:rsid w:val="002F7B41"/>
    <w:rsid w:val="00302704"/>
    <w:rsid w:val="00305206"/>
    <w:rsid w:val="003258B5"/>
    <w:rsid w:val="00327F51"/>
    <w:rsid w:val="00333F33"/>
    <w:rsid w:val="00363222"/>
    <w:rsid w:val="00376031"/>
    <w:rsid w:val="00384EB5"/>
    <w:rsid w:val="003944D0"/>
    <w:rsid w:val="003C28FB"/>
    <w:rsid w:val="00427063"/>
    <w:rsid w:val="004630E4"/>
    <w:rsid w:val="0046700D"/>
    <w:rsid w:val="00467D02"/>
    <w:rsid w:val="00471A96"/>
    <w:rsid w:val="00487605"/>
    <w:rsid w:val="00491E87"/>
    <w:rsid w:val="004A1BDD"/>
    <w:rsid w:val="004B5291"/>
    <w:rsid w:val="004E27C5"/>
    <w:rsid w:val="004E6265"/>
    <w:rsid w:val="004F748A"/>
    <w:rsid w:val="004F7702"/>
    <w:rsid w:val="0050600C"/>
    <w:rsid w:val="00554A37"/>
    <w:rsid w:val="00555E25"/>
    <w:rsid w:val="005640DD"/>
    <w:rsid w:val="00582ADE"/>
    <w:rsid w:val="005A31DD"/>
    <w:rsid w:val="005B009B"/>
    <w:rsid w:val="005B20C3"/>
    <w:rsid w:val="005E6B8D"/>
    <w:rsid w:val="00653B88"/>
    <w:rsid w:val="006612FF"/>
    <w:rsid w:val="006968DD"/>
    <w:rsid w:val="006A14CE"/>
    <w:rsid w:val="006A4A54"/>
    <w:rsid w:val="006A4D17"/>
    <w:rsid w:val="006F160A"/>
    <w:rsid w:val="00710F8A"/>
    <w:rsid w:val="00754D7D"/>
    <w:rsid w:val="007706B1"/>
    <w:rsid w:val="00780E25"/>
    <w:rsid w:val="00786C91"/>
    <w:rsid w:val="007A0F96"/>
    <w:rsid w:val="007A7DE8"/>
    <w:rsid w:val="007C1DDE"/>
    <w:rsid w:val="00817053"/>
    <w:rsid w:val="008232F7"/>
    <w:rsid w:val="00837242"/>
    <w:rsid w:val="008619E7"/>
    <w:rsid w:val="0086577D"/>
    <w:rsid w:val="00871981"/>
    <w:rsid w:val="008C5962"/>
    <w:rsid w:val="009004B7"/>
    <w:rsid w:val="00905D2B"/>
    <w:rsid w:val="00933969"/>
    <w:rsid w:val="00934E27"/>
    <w:rsid w:val="009454AD"/>
    <w:rsid w:val="00964C7A"/>
    <w:rsid w:val="00967B4C"/>
    <w:rsid w:val="00982392"/>
    <w:rsid w:val="009B40AE"/>
    <w:rsid w:val="009C6789"/>
    <w:rsid w:val="009D100A"/>
    <w:rsid w:val="009D5DE8"/>
    <w:rsid w:val="009D7BF6"/>
    <w:rsid w:val="00A0470A"/>
    <w:rsid w:val="00A22E59"/>
    <w:rsid w:val="00A25C53"/>
    <w:rsid w:val="00A40D41"/>
    <w:rsid w:val="00A43784"/>
    <w:rsid w:val="00A76600"/>
    <w:rsid w:val="00A96D06"/>
    <w:rsid w:val="00AF6BBE"/>
    <w:rsid w:val="00B011EA"/>
    <w:rsid w:val="00B23EFB"/>
    <w:rsid w:val="00B40D49"/>
    <w:rsid w:val="00B443DD"/>
    <w:rsid w:val="00B63758"/>
    <w:rsid w:val="00B66BEE"/>
    <w:rsid w:val="00B71309"/>
    <w:rsid w:val="00B72E61"/>
    <w:rsid w:val="00B75DA3"/>
    <w:rsid w:val="00B95DE2"/>
    <w:rsid w:val="00BB31BA"/>
    <w:rsid w:val="00BD697E"/>
    <w:rsid w:val="00BE37A9"/>
    <w:rsid w:val="00C00E82"/>
    <w:rsid w:val="00C012D3"/>
    <w:rsid w:val="00C13AC0"/>
    <w:rsid w:val="00C314C4"/>
    <w:rsid w:val="00C365C9"/>
    <w:rsid w:val="00C37068"/>
    <w:rsid w:val="00C5488C"/>
    <w:rsid w:val="00C62FD7"/>
    <w:rsid w:val="00C752A2"/>
    <w:rsid w:val="00C76C40"/>
    <w:rsid w:val="00C82903"/>
    <w:rsid w:val="00C901FD"/>
    <w:rsid w:val="00C90DCA"/>
    <w:rsid w:val="00C95602"/>
    <w:rsid w:val="00C97045"/>
    <w:rsid w:val="00CA1E2C"/>
    <w:rsid w:val="00CD1B36"/>
    <w:rsid w:val="00D3260D"/>
    <w:rsid w:val="00D64898"/>
    <w:rsid w:val="00D813F9"/>
    <w:rsid w:val="00DE765D"/>
    <w:rsid w:val="00DF5725"/>
    <w:rsid w:val="00E13047"/>
    <w:rsid w:val="00E2380F"/>
    <w:rsid w:val="00E50317"/>
    <w:rsid w:val="00E64A94"/>
    <w:rsid w:val="00EA7F14"/>
    <w:rsid w:val="00EC19EA"/>
    <w:rsid w:val="00ED38B7"/>
    <w:rsid w:val="00EE6098"/>
    <w:rsid w:val="00EF11F8"/>
    <w:rsid w:val="00EF6094"/>
    <w:rsid w:val="00F009FA"/>
    <w:rsid w:val="00F13CE5"/>
    <w:rsid w:val="00F33E5C"/>
    <w:rsid w:val="00F463E5"/>
    <w:rsid w:val="00F47AA7"/>
    <w:rsid w:val="00F74AD6"/>
    <w:rsid w:val="00F8437B"/>
    <w:rsid w:val="00FA44E9"/>
    <w:rsid w:val="00FD4D42"/>
    <w:rsid w:val="00FF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4B5291"/>
    <w:pPr>
      <w:spacing w:after="240" w:line="240" w:lineRule="atLeast"/>
    </w:pPr>
    <w:rPr>
      <w:rFonts w:ascii="Georgia" w:hAnsi="Georgia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5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B529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B5291"/>
    <w:pPr>
      <w:spacing w:line="240" w:lineRule="auto"/>
    </w:pPr>
  </w:style>
  <w:style w:type="character" w:customStyle="1" w:styleId="a6">
    <w:name w:val="Текст примечания Знак"/>
    <w:basedOn w:val="a0"/>
    <w:link w:val="a5"/>
    <w:uiPriority w:val="99"/>
    <w:semiHidden/>
    <w:rsid w:val="004B5291"/>
    <w:rPr>
      <w:rFonts w:ascii="Georgia" w:hAnsi="Georgia"/>
      <w:sz w:val="20"/>
      <w:szCs w:val="20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4B5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5291"/>
    <w:rPr>
      <w:rFonts w:ascii="Segoe UI" w:hAnsi="Segoe UI" w:cs="Segoe UI"/>
      <w:sz w:val="18"/>
      <w:szCs w:val="18"/>
      <w:lang w:val="en-GB"/>
    </w:rPr>
  </w:style>
  <w:style w:type="paragraph" w:styleId="a9">
    <w:name w:val="header"/>
    <w:basedOn w:val="a"/>
    <w:link w:val="aa"/>
    <w:uiPriority w:val="99"/>
    <w:unhideWhenUsed/>
    <w:rsid w:val="00EF6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F6094"/>
    <w:rPr>
      <w:rFonts w:ascii="Georgia" w:hAnsi="Georgia"/>
      <w:sz w:val="20"/>
      <w:szCs w:val="20"/>
      <w:lang w:val="en-GB"/>
    </w:rPr>
  </w:style>
  <w:style w:type="paragraph" w:styleId="ab">
    <w:name w:val="footer"/>
    <w:basedOn w:val="a"/>
    <w:link w:val="ac"/>
    <w:uiPriority w:val="99"/>
    <w:unhideWhenUsed/>
    <w:rsid w:val="00EF6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F6094"/>
    <w:rPr>
      <w:rFonts w:ascii="Georgia" w:hAnsi="Georgia"/>
      <w:sz w:val="20"/>
      <w:szCs w:val="20"/>
      <w:lang w:val="en-GB"/>
    </w:rPr>
  </w:style>
  <w:style w:type="paragraph" w:styleId="ad">
    <w:name w:val="annotation subject"/>
    <w:basedOn w:val="a5"/>
    <w:next w:val="a5"/>
    <w:link w:val="ae"/>
    <w:uiPriority w:val="99"/>
    <w:semiHidden/>
    <w:unhideWhenUsed/>
    <w:rsid w:val="00302704"/>
    <w:rPr>
      <w:b/>
      <w:bCs/>
    </w:rPr>
  </w:style>
  <w:style w:type="character" w:customStyle="1" w:styleId="ae">
    <w:name w:val="Тема примечания Знак"/>
    <w:basedOn w:val="a6"/>
    <w:link w:val="ad"/>
    <w:uiPriority w:val="99"/>
    <w:semiHidden/>
    <w:rsid w:val="00302704"/>
    <w:rPr>
      <w:rFonts w:ascii="Georgia" w:hAnsi="Georgia"/>
      <w:b/>
      <w:bCs/>
      <w:sz w:val="20"/>
      <w:szCs w:val="20"/>
      <w:lang w:val="en-GB"/>
    </w:rPr>
  </w:style>
  <w:style w:type="paragraph" w:styleId="af">
    <w:name w:val="List Paragraph"/>
    <w:basedOn w:val="a"/>
    <w:uiPriority w:val="34"/>
    <w:qFormat/>
    <w:rsid w:val="001445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4B5291"/>
    <w:pPr>
      <w:spacing w:after="240" w:line="240" w:lineRule="atLeast"/>
    </w:pPr>
    <w:rPr>
      <w:rFonts w:ascii="Georgia" w:hAnsi="Georgia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5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B529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B5291"/>
    <w:pPr>
      <w:spacing w:line="240" w:lineRule="auto"/>
    </w:pPr>
  </w:style>
  <w:style w:type="character" w:customStyle="1" w:styleId="a6">
    <w:name w:val="Текст примечания Знак"/>
    <w:basedOn w:val="a0"/>
    <w:link w:val="a5"/>
    <w:uiPriority w:val="99"/>
    <w:semiHidden/>
    <w:rsid w:val="004B5291"/>
    <w:rPr>
      <w:rFonts w:ascii="Georgia" w:hAnsi="Georgia"/>
      <w:sz w:val="20"/>
      <w:szCs w:val="20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4B5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5291"/>
    <w:rPr>
      <w:rFonts w:ascii="Segoe UI" w:hAnsi="Segoe UI" w:cs="Segoe UI"/>
      <w:sz w:val="18"/>
      <w:szCs w:val="18"/>
      <w:lang w:val="en-GB"/>
    </w:rPr>
  </w:style>
  <w:style w:type="paragraph" w:styleId="a9">
    <w:name w:val="header"/>
    <w:basedOn w:val="a"/>
    <w:link w:val="aa"/>
    <w:uiPriority w:val="99"/>
    <w:unhideWhenUsed/>
    <w:rsid w:val="00EF6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F6094"/>
    <w:rPr>
      <w:rFonts w:ascii="Georgia" w:hAnsi="Georgia"/>
      <w:sz w:val="20"/>
      <w:szCs w:val="20"/>
      <w:lang w:val="en-GB"/>
    </w:rPr>
  </w:style>
  <w:style w:type="paragraph" w:styleId="ab">
    <w:name w:val="footer"/>
    <w:basedOn w:val="a"/>
    <w:link w:val="ac"/>
    <w:uiPriority w:val="99"/>
    <w:unhideWhenUsed/>
    <w:rsid w:val="00EF6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F6094"/>
    <w:rPr>
      <w:rFonts w:ascii="Georgia" w:hAnsi="Georgia"/>
      <w:sz w:val="20"/>
      <w:szCs w:val="20"/>
      <w:lang w:val="en-GB"/>
    </w:rPr>
  </w:style>
  <w:style w:type="paragraph" w:styleId="ad">
    <w:name w:val="annotation subject"/>
    <w:basedOn w:val="a5"/>
    <w:next w:val="a5"/>
    <w:link w:val="ae"/>
    <w:uiPriority w:val="99"/>
    <w:semiHidden/>
    <w:unhideWhenUsed/>
    <w:rsid w:val="00302704"/>
    <w:rPr>
      <w:b/>
      <w:bCs/>
    </w:rPr>
  </w:style>
  <w:style w:type="character" w:customStyle="1" w:styleId="ae">
    <w:name w:val="Тема примечания Знак"/>
    <w:basedOn w:val="a6"/>
    <w:link w:val="ad"/>
    <w:uiPriority w:val="99"/>
    <w:semiHidden/>
    <w:rsid w:val="00302704"/>
    <w:rPr>
      <w:rFonts w:ascii="Georgia" w:hAnsi="Georgia"/>
      <w:b/>
      <w:bCs/>
      <w:sz w:val="20"/>
      <w:szCs w:val="20"/>
      <w:lang w:val="en-GB"/>
    </w:rPr>
  </w:style>
  <w:style w:type="paragraph" w:styleId="af">
    <w:name w:val="List Paragraph"/>
    <w:basedOn w:val="a"/>
    <w:uiPriority w:val="34"/>
    <w:qFormat/>
    <w:rsid w:val="00144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F99F7-E930-46DB-B2E2-2C00189F6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3004</Words>
  <Characters>17129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Сулейменова Амина</dc:creator>
  <cp:lastModifiedBy>Пользователь Windows</cp:lastModifiedBy>
  <cp:revision>2</cp:revision>
  <cp:lastPrinted>2023-04-10T09:00:00Z</cp:lastPrinted>
  <dcterms:created xsi:type="dcterms:W3CDTF">2023-05-18T04:26:00Z</dcterms:created>
  <dcterms:modified xsi:type="dcterms:W3CDTF">2023-05-18T04:26:00Z</dcterms:modified>
</cp:coreProperties>
</file>