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5EEA3" w14:textId="77777777" w:rsidR="000F7A53" w:rsidRDefault="00AC27A3" w:rsidP="000F7A53">
      <w:pPr>
        <w:pStyle w:val="rubrikser"/>
        <w:rPr>
          <w:rFonts w:ascii="Tahoma" w:hAnsi="Tahoma" w:cs="Tahoma"/>
          <w:b/>
          <w:bCs/>
          <w:color w:val="C61630"/>
          <w:sz w:val="18"/>
          <w:szCs w:val="18"/>
        </w:rPr>
      </w:pPr>
      <w:r>
        <w:rPr>
          <w:rFonts w:ascii="Tahoma" w:hAnsi="Tahoma" w:cs="Tahoma"/>
          <w:b/>
          <w:bCs/>
          <w:color w:val="C61630"/>
          <w:sz w:val="18"/>
          <w:szCs w:val="18"/>
        </w:rPr>
        <w:t>Экологический</w:t>
      </w:r>
      <w:r w:rsidR="000F7A53">
        <w:rPr>
          <w:rFonts w:ascii="Tahoma" w:hAnsi="Tahoma" w:cs="Tahoma"/>
          <w:b/>
          <w:bCs/>
          <w:color w:val="C61630"/>
          <w:sz w:val="18"/>
          <w:szCs w:val="18"/>
        </w:rPr>
        <w:t xml:space="preserve"> бюллетень</w:t>
      </w:r>
    </w:p>
    <w:p w14:paraId="41B0E78A" w14:textId="77777777" w:rsidR="000F7A53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  <w:r>
        <w:rPr>
          <w:rFonts w:ascii="Arial" w:hAnsi="Arial" w:cs="Arial"/>
          <w:b/>
          <w:bCs/>
          <w:caps/>
          <w:color w:val="235B9E"/>
          <w:sz w:val="18"/>
          <w:szCs w:val="18"/>
        </w:rPr>
        <w:t xml:space="preserve">ДАННЫЕ О ЗАГРЯЗНЕНИИ АТМОСФЕРНОГО ВОЗДУХА В РАЙОНЕ РАСПОЛОЖЕНИЯ АО "УМЗ" </w:t>
      </w:r>
      <w:r w:rsidR="006B00CB" w:rsidRPr="006B00CB">
        <w:rPr>
          <w:rFonts w:ascii="Arial" w:hAnsi="Arial" w:cs="Arial"/>
          <w:b/>
          <w:bCs/>
          <w:caps/>
          <w:color w:val="235B9E"/>
          <w:sz w:val="18"/>
          <w:szCs w:val="18"/>
        </w:rPr>
        <w:br/>
      </w:r>
      <w:r>
        <w:rPr>
          <w:rFonts w:ascii="Arial" w:hAnsi="Arial" w:cs="Arial"/>
          <w:b/>
          <w:bCs/>
          <w:caps/>
          <w:color w:val="235B9E"/>
          <w:sz w:val="18"/>
          <w:szCs w:val="18"/>
        </w:rPr>
        <w:t xml:space="preserve">ЗА </w:t>
      </w:r>
      <w:r w:rsidR="00901CE5" w:rsidRPr="00901CE5">
        <w:rPr>
          <w:rFonts w:ascii="Arial" w:hAnsi="Arial" w:cs="Arial"/>
          <w:b/>
          <w:bCs/>
          <w:caps/>
          <w:color w:val="235B9E"/>
          <w:sz w:val="18"/>
          <w:szCs w:val="18"/>
        </w:rPr>
        <w:t>1</w:t>
      </w:r>
      <w:r>
        <w:rPr>
          <w:rFonts w:ascii="Arial" w:hAnsi="Arial" w:cs="Arial"/>
          <w:b/>
          <w:bCs/>
          <w:caps/>
          <w:color w:val="235B9E"/>
          <w:sz w:val="18"/>
          <w:szCs w:val="18"/>
        </w:rPr>
        <w:t xml:space="preserve"> КВАРТАЛ 20</w:t>
      </w:r>
      <w:r w:rsidR="00247A3A">
        <w:rPr>
          <w:rFonts w:ascii="Arial" w:hAnsi="Arial" w:cs="Arial"/>
          <w:b/>
          <w:bCs/>
          <w:caps/>
          <w:color w:val="235B9E"/>
          <w:sz w:val="18"/>
          <w:szCs w:val="18"/>
        </w:rPr>
        <w:t>2</w:t>
      </w:r>
      <w:r w:rsidR="00901CE5" w:rsidRPr="00901CE5">
        <w:rPr>
          <w:rFonts w:ascii="Arial" w:hAnsi="Arial" w:cs="Arial"/>
          <w:b/>
          <w:bCs/>
          <w:caps/>
          <w:color w:val="235B9E"/>
          <w:sz w:val="18"/>
          <w:szCs w:val="18"/>
        </w:rPr>
        <w:t>6</w:t>
      </w:r>
      <w:r w:rsidR="00715082">
        <w:rPr>
          <w:rFonts w:ascii="Arial" w:hAnsi="Arial" w:cs="Arial"/>
          <w:b/>
          <w:bCs/>
          <w:caps/>
          <w:color w:val="235B9E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aps/>
          <w:color w:val="235B9E"/>
          <w:sz w:val="18"/>
          <w:szCs w:val="18"/>
        </w:rPr>
        <w:t>Г.</w:t>
      </w:r>
    </w:p>
    <w:tbl>
      <w:tblPr>
        <w:tblW w:w="4883" w:type="pct"/>
        <w:jc w:val="center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041"/>
        <w:gridCol w:w="709"/>
        <w:gridCol w:w="909"/>
        <w:gridCol w:w="1135"/>
        <w:gridCol w:w="1222"/>
        <w:gridCol w:w="699"/>
        <w:gridCol w:w="1041"/>
        <w:gridCol w:w="604"/>
        <w:gridCol w:w="1036"/>
      </w:tblGrid>
      <w:tr w:rsidR="000F7A53" w14:paraId="5770539F" w14:textId="77777777" w:rsidTr="00C95B90">
        <w:trPr>
          <w:trHeight w:val="207"/>
          <w:jc w:val="center"/>
        </w:trPr>
        <w:tc>
          <w:tcPr>
            <w:tcW w:w="2085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AF6A95" w14:textId="77777777" w:rsidR="000F7A53" w:rsidRDefault="000F7A5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Зоны контроля</w:t>
            </w:r>
          </w:p>
        </w:tc>
        <w:tc>
          <w:tcPr>
            <w:tcW w:w="7473" w:type="dxa"/>
            <w:gridSpan w:val="8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989A9C" w14:textId="77777777" w:rsidR="000F7A53" w:rsidRDefault="000F7A53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Среднеквартальное содержание загрязняющих веществ в приземном слое атмосферы</w:t>
            </w:r>
          </w:p>
        </w:tc>
      </w:tr>
      <w:tr w:rsidR="000F7A53" w14:paraId="29FF65E5" w14:textId="77777777" w:rsidTr="00C95B90">
        <w:trPr>
          <w:trHeight w:val="207"/>
          <w:jc w:val="center"/>
        </w:trPr>
        <w:tc>
          <w:tcPr>
            <w:tcW w:w="2085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B44EBD5" w14:textId="77777777" w:rsidR="000F7A53" w:rsidRDefault="000F7A53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7473" w:type="dxa"/>
            <w:gridSpan w:val="8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E180186" w14:textId="77777777" w:rsidR="000F7A53" w:rsidRDefault="000F7A53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E873B9" w14:paraId="7024F195" w14:textId="77777777" w:rsidTr="00C95B90">
        <w:trPr>
          <w:jc w:val="center"/>
        </w:trPr>
        <w:tc>
          <w:tcPr>
            <w:tcW w:w="2085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4D18A" w14:textId="77777777" w:rsidR="000F7A53" w:rsidRDefault="000F7A53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782AF" w14:textId="77777777" w:rsidR="000F7A53" w:rsidRDefault="000F7A53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Бериллий (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Ве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)</w:t>
            </w:r>
          </w:p>
        </w:tc>
        <w:tc>
          <w:tcPr>
            <w:tcW w:w="240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FD4E77" w14:textId="77777777" w:rsidR="000F7A53" w:rsidRDefault="000F7A53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Объемная активность альфа-активных аэрозолей (ОАА)</w:t>
            </w:r>
          </w:p>
        </w:tc>
        <w:tc>
          <w:tcPr>
            <w:tcW w:w="17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B7EB5E" w14:textId="77777777" w:rsidR="000F7A53" w:rsidRDefault="000F7A53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Фтористый водород (HF)</w:t>
            </w:r>
          </w:p>
        </w:tc>
        <w:tc>
          <w:tcPr>
            <w:tcW w:w="166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CD6191" w14:textId="77777777" w:rsidR="000F7A53" w:rsidRDefault="000F7A53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Диоксид азота (NO2)</w:t>
            </w:r>
          </w:p>
        </w:tc>
      </w:tr>
      <w:tr w:rsidR="00901CE5" w14:paraId="4B902033" w14:textId="77777777" w:rsidTr="00C95B90">
        <w:trPr>
          <w:jc w:val="center"/>
        </w:trPr>
        <w:tc>
          <w:tcPr>
            <w:tcW w:w="2085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54CF46" w14:textId="77777777" w:rsidR="00901CE5" w:rsidRPr="00E873B9" w:rsidRDefault="00901CE5" w:rsidP="00AE6EBD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на гра</w:t>
            </w:r>
            <w:r>
              <w:rPr>
                <w:color w:val="333333"/>
                <w:sz w:val="18"/>
                <w:szCs w:val="18"/>
              </w:rPr>
              <w:t xml:space="preserve">нице санитарно-защитной зоны </w:t>
            </w:r>
            <w:r>
              <w:rPr>
                <w:color w:val="333333"/>
                <w:sz w:val="18"/>
                <w:szCs w:val="18"/>
              </w:rPr>
              <w:br/>
              <w:t xml:space="preserve">АО </w:t>
            </w:r>
            <w:r w:rsidRPr="00E873B9">
              <w:rPr>
                <w:color w:val="333333"/>
                <w:sz w:val="18"/>
                <w:szCs w:val="18"/>
              </w:rPr>
              <w:t>"УМЗ"</w:t>
            </w:r>
          </w:p>
        </w:tc>
        <w:tc>
          <w:tcPr>
            <w:tcW w:w="711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A08ADE" w14:textId="77777777" w:rsidR="00901CE5" w:rsidRPr="00901CE5" w:rsidRDefault="00901CE5" w:rsidP="002D142A">
            <w:pPr>
              <w:pStyle w:val="rubrika"/>
              <w:jc w:val="center"/>
              <w:rPr>
                <w:bCs/>
                <w:caps/>
                <w:sz w:val="18"/>
                <w:szCs w:val="18"/>
              </w:rPr>
            </w:pPr>
            <w:r w:rsidRPr="00901CE5">
              <w:rPr>
                <w:bCs/>
                <w:caps/>
                <w:sz w:val="18"/>
                <w:szCs w:val="18"/>
              </w:rPr>
              <w:t>0,0094</w:t>
            </w:r>
          </w:p>
        </w:tc>
        <w:tc>
          <w:tcPr>
            <w:tcW w:w="923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FC49B4" w14:textId="77777777" w:rsidR="00901CE5" w:rsidRPr="00E873B9" w:rsidRDefault="00901CE5" w:rsidP="00AE6EBD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% от ПДК</w:t>
            </w:r>
          </w:p>
        </w:tc>
        <w:tc>
          <w:tcPr>
            <w:tcW w:w="1158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A45D2D" w14:textId="77777777" w:rsidR="00901CE5" w:rsidRPr="00991034" w:rsidRDefault="00901CE5" w:rsidP="003A5421">
            <w:pPr>
              <w:pStyle w:val="rubrika"/>
              <w:jc w:val="center"/>
              <w:rPr>
                <w:bCs/>
                <w:caps/>
                <w:sz w:val="18"/>
                <w:szCs w:val="18"/>
                <w:highlight w:val="yellow"/>
                <w:lang w:val="kk-KZ"/>
              </w:rPr>
            </w:pPr>
            <w:r w:rsidRPr="00991034">
              <w:rPr>
                <w:bCs/>
                <w:caps/>
                <w:sz w:val="18"/>
                <w:szCs w:val="18"/>
              </w:rPr>
              <w:t>6</w:t>
            </w:r>
            <w:r>
              <w:rPr>
                <w:bCs/>
                <w:caps/>
                <w:sz w:val="18"/>
                <w:szCs w:val="18"/>
              </w:rPr>
              <w:t>0</w:t>
            </w:r>
            <w:r w:rsidRPr="00991034">
              <w:rPr>
                <w:bCs/>
                <w:caps/>
                <w:sz w:val="18"/>
                <w:szCs w:val="18"/>
              </w:rPr>
              <w:t>,6</w:t>
            </w:r>
          </w:p>
        </w:tc>
        <w:tc>
          <w:tcPr>
            <w:tcW w:w="1246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975892" w14:textId="77777777" w:rsidR="00901CE5" w:rsidRPr="00E873B9" w:rsidRDefault="00901CE5" w:rsidP="00AE6EBD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% от ДОА</w:t>
            </w:r>
          </w:p>
        </w:tc>
        <w:tc>
          <w:tcPr>
            <w:tcW w:w="71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2DAEFB" w14:textId="77777777" w:rsidR="00901CE5" w:rsidRPr="00901CE5" w:rsidRDefault="00901CE5" w:rsidP="002D142A">
            <w:pPr>
              <w:pStyle w:val="rubrika"/>
              <w:jc w:val="center"/>
              <w:rPr>
                <w:bCs/>
                <w:caps/>
                <w:sz w:val="18"/>
                <w:szCs w:val="18"/>
              </w:rPr>
            </w:pPr>
            <w:r w:rsidRPr="00901CE5">
              <w:rPr>
                <w:bCs/>
                <w:caps/>
                <w:sz w:val="18"/>
                <w:szCs w:val="18"/>
              </w:rPr>
              <w:t>15</w:t>
            </w:r>
          </w:p>
        </w:tc>
        <w:tc>
          <w:tcPr>
            <w:tcW w:w="1059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9EBA22" w14:textId="77777777" w:rsidR="00901CE5" w:rsidRPr="00E873B9" w:rsidRDefault="00901CE5" w:rsidP="00AE6EBD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% от ПДК</w:t>
            </w:r>
          </w:p>
        </w:tc>
        <w:tc>
          <w:tcPr>
            <w:tcW w:w="61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579A39" w14:textId="77777777" w:rsidR="00901CE5" w:rsidRPr="00901CE5" w:rsidRDefault="00901CE5" w:rsidP="002D142A">
            <w:pPr>
              <w:pStyle w:val="rubrika"/>
              <w:jc w:val="center"/>
              <w:rPr>
                <w:bCs/>
                <w:caps/>
                <w:sz w:val="18"/>
                <w:szCs w:val="18"/>
              </w:rPr>
            </w:pPr>
            <w:r w:rsidRPr="00901CE5">
              <w:rPr>
                <w:bCs/>
                <w:caps/>
                <w:sz w:val="18"/>
                <w:szCs w:val="18"/>
              </w:rPr>
              <w:t>32,0</w:t>
            </w:r>
          </w:p>
        </w:tc>
        <w:tc>
          <w:tcPr>
            <w:tcW w:w="1054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C43773" w14:textId="77777777" w:rsidR="00901CE5" w:rsidRPr="00E873B9" w:rsidRDefault="00901CE5" w:rsidP="00AE6EBD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% от ПДК</w:t>
            </w:r>
          </w:p>
        </w:tc>
      </w:tr>
      <w:tr w:rsidR="00901CE5" w14:paraId="0F1813EC" w14:textId="77777777" w:rsidTr="00C95B90">
        <w:trPr>
          <w:jc w:val="center"/>
        </w:trPr>
        <w:tc>
          <w:tcPr>
            <w:tcW w:w="2085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30342B" w14:textId="77777777" w:rsidR="00901CE5" w:rsidRPr="00E873B9" w:rsidRDefault="00901CE5" w:rsidP="00AE6EBD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на границе жилого района</w:t>
            </w:r>
          </w:p>
        </w:tc>
        <w:tc>
          <w:tcPr>
            <w:tcW w:w="711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4E4830" w14:textId="77777777" w:rsidR="00901CE5" w:rsidRPr="00901CE5" w:rsidRDefault="00901CE5" w:rsidP="002D142A">
            <w:pPr>
              <w:pStyle w:val="rubrika"/>
              <w:jc w:val="center"/>
              <w:rPr>
                <w:bCs/>
                <w:caps/>
                <w:sz w:val="18"/>
                <w:szCs w:val="18"/>
              </w:rPr>
            </w:pPr>
            <w:r w:rsidRPr="00901CE5">
              <w:rPr>
                <w:bCs/>
                <w:caps/>
                <w:sz w:val="18"/>
                <w:szCs w:val="18"/>
              </w:rPr>
              <w:t>0,0100</w:t>
            </w:r>
          </w:p>
        </w:tc>
        <w:tc>
          <w:tcPr>
            <w:tcW w:w="923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3428F0" w14:textId="77777777" w:rsidR="00901CE5" w:rsidRPr="00E873B9" w:rsidRDefault="00901CE5" w:rsidP="00AE6EBD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% от ПДК</w:t>
            </w:r>
          </w:p>
        </w:tc>
        <w:tc>
          <w:tcPr>
            <w:tcW w:w="1158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134E4F" w14:textId="77777777" w:rsidR="00901CE5" w:rsidRPr="00991034" w:rsidRDefault="00901CE5" w:rsidP="00D7579D">
            <w:pPr>
              <w:pStyle w:val="rubrika"/>
              <w:jc w:val="center"/>
              <w:rPr>
                <w:bCs/>
                <w:caps/>
                <w:sz w:val="18"/>
                <w:szCs w:val="18"/>
              </w:rPr>
            </w:pPr>
            <w:r w:rsidRPr="00991034">
              <w:rPr>
                <w:bCs/>
                <w:caps/>
                <w:sz w:val="18"/>
                <w:szCs w:val="18"/>
              </w:rPr>
              <w:t>6</w:t>
            </w:r>
            <w:r>
              <w:rPr>
                <w:bCs/>
                <w:caps/>
                <w:sz w:val="18"/>
                <w:szCs w:val="18"/>
              </w:rPr>
              <w:t>0</w:t>
            </w:r>
            <w:r w:rsidRPr="00991034">
              <w:rPr>
                <w:bCs/>
                <w:caps/>
                <w:sz w:val="18"/>
                <w:szCs w:val="18"/>
              </w:rPr>
              <w:t>,6</w:t>
            </w:r>
          </w:p>
        </w:tc>
        <w:tc>
          <w:tcPr>
            <w:tcW w:w="1246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B025B5" w14:textId="77777777" w:rsidR="00901CE5" w:rsidRPr="00E873B9" w:rsidRDefault="00901CE5" w:rsidP="00AE6EBD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% от ДОА</w:t>
            </w:r>
          </w:p>
        </w:tc>
        <w:tc>
          <w:tcPr>
            <w:tcW w:w="71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A37802" w14:textId="77777777" w:rsidR="00901CE5" w:rsidRPr="00901CE5" w:rsidRDefault="00901CE5" w:rsidP="002D142A">
            <w:pPr>
              <w:pStyle w:val="rubrika"/>
              <w:jc w:val="center"/>
              <w:rPr>
                <w:bCs/>
                <w:caps/>
                <w:sz w:val="18"/>
                <w:szCs w:val="18"/>
              </w:rPr>
            </w:pPr>
            <w:r w:rsidRPr="00901CE5">
              <w:rPr>
                <w:bCs/>
                <w:caps/>
                <w:sz w:val="18"/>
                <w:szCs w:val="18"/>
              </w:rPr>
              <w:t>15</w:t>
            </w:r>
          </w:p>
        </w:tc>
        <w:tc>
          <w:tcPr>
            <w:tcW w:w="1059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3FA3BE" w14:textId="77777777" w:rsidR="00901CE5" w:rsidRPr="00E873B9" w:rsidRDefault="00901CE5" w:rsidP="00AE6EBD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% от ПДК</w:t>
            </w:r>
          </w:p>
        </w:tc>
        <w:tc>
          <w:tcPr>
            <w:tcW w:w="61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7980A5" w14:textId="77777777" w:rsidR="00901CE5" w:rsidRPr="00901CE5" w:rsidRDefault="00901CE5" w:rsidP="002D142A">
            <w:pPr>
              <w:pStyle w:val="rubrika"/>
              <w:jc w:val="center"/>
              <w:rPr>
                <w:bCs/>
                <w:caps/>
                <w:sz w:val="18"/>
                <w:szCs w:val="18"/>
              </w:rPr>
            </w:pPr>
            <w:r w:rsidRPr="00901CE5">
              <w:rPr>
                <w:bCs/>
                <w:caps/>
                <w:sz w:val="18"/>
                <w:szCs w:val="18"/>
              </w:rPr>
              <w:t>31,5</w:t>
            </w:r>
          </w:p>
        </w:tc>
        <w:tc>
          <w:tcPr>
            <w:tcW w:w="1054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4924DE" w14:textId="77777777" w:rsidR="00901CE5" w:rsidRPr="00E873B9" w:rsidRDefault="00901CE5" w:rsidP="00AE6EBD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% от ПДК</w:t>
            </w:r>
          </w:p>
        </w:tc>
      </w:tr>
      <w:tr w:rsidR="00901CE5" w14:paraId="60DECC99" w14:textId="77777777" w:rsidTr="00C95B90">
        <w:trPr>
          <w:jc w:val="center"/>
        </w:trPr>
        <w:tc>
          <w:tcPr>
            <w:tcW w:w="2085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C0EBD9" w14:textId="77777777" w:rsidR="00901CE5" w:rsidRPr="00E873B9" w:rsidRDefault="00901CE5" w:rsidP="00AE6EBD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в жилом районе</w:t>
            </w:r>
          </w:p>
        </w:tc>
        <w:tc>
          <w:tcPr>
            <w:tcW w:w="711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24B6A0" w14:textId="77777777" w:rsidR="00901CE5" w:rsidRPr="00901CE5" w:rsidRDefault="00901CE5" w:rsidP="002D142A">
            <w:pPr>
              <w:pStyle w:val="rubrika"/>
              <w:jc w:val="center"/>
              <w:rPr>
                <w:bCs/>
                <w:caps/>
                <w:sz w:val="18"/>
                <w:szCs w:val="18"/>
              </w:rPr>
            </w:pPr>
            <w:r w:rsidRPr="00901CE5">
              <w:rPr>
                <w:bCs/>
                <w:caps/>
                <w:sz w:val="18"/>
                <w:szCs w:val="18"/>
              </w:rPr>
              <w:t>0,0098</w:t>
            </w:r>
          </w:p>
        </w:tc>
        <w:tc>
          <w:tcPr>
            <w:tcW w:w="923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7F0D50" w14:textId="77777777" w:rsidR="00901CE5" w:rsidRPr="00E873B9" w:rsidRDefault="00901CE5" w:rsidP="00AE6EBD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% от ПДК</w:t>
            </w:r>
          </w:p>
        </w:tc>
        <w:tc>
          <w:tcPr>
            <w:tcW w:w="1158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2E9332" w14:textId="77777777" w:rsidR="00901CE5" w:rsidRPr="00991034" w:rsidRDefault="00901CE5" w:rsidP="003A5421">
            <w:pPr>
              <w:pStyle w:val="rubrika"/>
              <w:jc w:val="center"/>
              <w:rPr>
                <w:bCs/>
                <w:caps/>
                <w:sz w:val="18"/>
                <w:szCs w:val="18"/>
                <w:highlight w:val="yellow"/>
              </w:rPr>
            </w:pPr>
            <w:r w:rsidRPr="00991034">
              <w:rPr>
                <w:bCs/>
                <w:caps/>
                <w:sz w:val="18"/>
                <w:szCs w:val="18"/>
              </w:rPr>
              <w:t>6</w:t>
            </w:r>
            <w:r>
              <w:rPr>
                <w:bCs/>
                <w:caps/>
                <w:sz w:val="18"/>
                <w:szCs w:val="18"/>
              </w:rPr>
              <w:t>0</w:t>
            </w:r>
            <w:r w:rsidRPr="00991034">
              <w:rPr>
                <w:bCs/>
                <w:caps/>
                <w:sz w:val="18"/>
                <w:szCs w:val="18"/>
              </w:rPr>
              <w:t>,6</w:t>
            </w:r>
          </w:p>
        </w:tc>
        <w:tc>
          <w:tcPr>
            <w:tcW w:w="1246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D1DCE6" w14:textId="77777777" w:rsidR="00901CE5" w:rsidRPr="00E873B9" w:rsidRDefault="00901CE5" w:rsidP="00AE6EBD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% от ДОА</w:t>
            </w:r>
          </w:p>
        </w:tc>
        <w:tc>
          <w:tcPr>
            <w:tcW w:w="71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14476E" w14:textId="77777777" w:rsidR="00901CE5" w:rsidRPr="00901CE5" w:rsidRDefault="00901CE5" w:rsidP="002D142A">
            <w:pPr>
              <w:pStyle w:val="rubrika"/>
              <w:jc w:val="center"/>
              <w:rPr>
                <w:bCs/>
                <w:caps/>
                <w:sz w:val="18"/>
                <w:szCs w:val="18"/>
              </w:rPr>
            </w:pPr>
            <w:r w:rsidRPr="00901CE5">
              <w:rPr>
                <w:bCs/>
                <w:caps/>
                <w:sz w:val="18"/>
                <w:szCs w:val="18"/>
              </w:rPr>
              <w:t>10</w:t>
            </w:r>
          </w:p>
        </w:tc>
        <w:tc>
          <w:tcPr>
            <w:tcW w:w="1059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054C09" w14:textId="77777777" w:rsidR="00901CE5" w:rsidRPr="00E873B9" w:rsidRDefault="00901CE5" w:rsidP="00AE6EBD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% от ПДК</w:t>
            </w:r>
          </w:p>
        </w:tc>
        <w:tc>
          <w:tcPr>
            <w:tcW w:w="61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42BF86" w14:textId="77777777" w:rsidR="00901CE5" w:rsidRPr="00901CE5" w:rsidRDefault="00901CE5" w:rsidP="002D142A">
            <w:pPr>
              <w:pStyle w:val="rubrika"/>
              <w:jc w:val="center"/>
              <w:rPr>
                <w:bCs/>
                <w:caps/>
                <w:sz w:val="18"/>
                <w:szCs w:val="18"/>
              </w:rPr>
            </w:pPr>
            <w:r w:rsidRPr="00901CE5">
              <w:rPr>
                <w:bCs/>
                <w:caps/>
                <w:sz w:val="18"/>
                <w:szCs w:val="18"/>
              </w:rPr>
              <w:t>33,0</w:t>
            </w:r>
          </w:p>
        </w:tc>
        <w:tc>
          <w:tcPr>
            <w:tcW w:w="1054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BA51BF" w14:textId="77777777" w:rsidR="00901CE5" w:rsidRPr="00E873B9" w:rsidRDefault="00901CE5" w:rsidP="00AE6EBD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% от ПДК</w:t>
            </w:r>
          </w:p>
        </w:tc>
      </w:tr>
    </w:tbl>
    <w:p w14:paraId="5E5BFCF8" w14:textId="77777777" w:rsidR="000F7A53" w:rsidRDefault="000F7A53" w:rsidP="000F7A53">
      <w:pPr>
        <w:pStyle w:val="news"/>
        <w:jc w:val="both"/>
        <w:rPr>
          <w:rFonts w:ascii="Arial" w:hAnsi="Arial" w:cs="Arial"/>
          <w:color w:val="003333"/>
          <w:sz w:val="17"/>
          <w:szCs w:val="17"/>
        </w:rPr>
      </w:pPr>
      <w:r>
        <w:rPr>
          <w:rStyle w:val="ab"/>
          <w:rFonts w:ascii="Arial" w:hAnsi="Arial" w:cs="Arial"/>
          <w:color w:val="003333"/>
          <w:sz w:val="20"/>
          <w:szCs w:val="20"/>
          <w:bdr w:val="none" w:sz="0" w:space="0" w:color="auto" w:frame="1"/>
        </w:rPr>
        <w:t>Примечания:</w:t>
      </w:r>
      <w:r>
        <w:rPr>
          <w:rStyle w:val="apple-converted-space"/>
          <w:rFonts w:ascii="Arial" w:hAnsi="Arial" w:cs="Arial"/>
          <w:b/>
          <w:bCs/>
          <w:color w:val="003333"/>
          <w:sz w:val="20"/>
          <w:szCs w:val="20"/>
          <w:bdr w:val="none" w:sz="0" w:space="0" w:color="auto" w:frame="1"/>
        </w:rPr>
        <w:t> </w:t>
      </w:r>
      <w:r>
        <w:rPr>
          <w:rFonts w:ascii="Arial" w:hAnsi="Arial" w:cs="Arial"/>
          <w:color w:val="003333"/>
          <w:sz w:val="17"/>
          <w:szCs w:val="17"/>
        </w:rPr>
        <w:br/>
        <w:t>ПДК - предельно-допустимая концентрация (ПДК) загрязняющих веществ в атмосферном воздухе;</w:t>
      </w:r>
      <w:r>
        <w:rPr>
          <w:rFonts w:ascii="Arial" w:hAnsi="Arial" w:cs="Arial"/>
          <w:color w:val="003333"/>
          <w:sz w:val="17"/>
          <w:szCs w:val="17"/>
        </w:rPr>
        <w:br/>
        <w:t>ДОА - допустимая объемная активность альфа-активных аэрозолей в атмосферном воздухе.</w:t>
      </w:r>
    </w:p>
    <w:p w14:paraId="0A04ABCF" w14:textId="77777777" w:rsidR="000F7A53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  <w:r>
        <w:rPr>
          <w:rFonts w:ascii="Arial" w:hAnsi="Arial" w:cs="Arial"/>
          <w:b/>
          <w:bCs/>
          <w:caps/>
          <w:color w:val="235B9E"/>
          <w:sz w:val="18"/>
          <w:szCs w:val="18"/>
        </w:rPr>
        <w:t xml:space="preserve">ДАННЫЕ О ФАКТИЧЕСКИХ ВЫБРОСАХ ЗАГРЯЗНЯЮЩИХ ВЕЩЕСТВ АО "УМЗ" ЗА </w:t>
      </w:r>
      <w:r w:rsidR="00901CE5" w:rsidRPr="00901CE5">
        <w:rPr>
          <w:rFonts w:ascii="Arial" w:hAnsi="Arial" w:cs="Arial"/>
          <w:b/>
          <w:bCs/>
          <w:caps/>
          <w:color w:val="235B9E"/>
          <w:sz w:val="18"/>
          <w:szCs w:val="18"/>
        </w:rPr>
        <w:t>1</w:t>
      </w:r>
      <w:r>
        <w:rPr>
          <w:rFonts w:ascii="Arial" w:hAnsi="Arial" w:cs="Arial"/>
          <w:b/>
          <w:bCs/>
          <w:caps/>
          <w:color w:val="235B9E"/>
          <w:sz w:val="18"/>
          <w:szCs w:val="18"/>
        </w:rPr>
        <w:t xml:space="preserve"> КВАРТАЛ 20</w:t>
      </w:r>
      <w:r w:rsidR="00247A3A">
        <w:rPr>
          <w:rFonts w:ascii="Arial" w:hAnsi="Arial" w:cs="Arial"/>
          <w:b/>
          <w:bCs/>
          <w:caps/>
          <w:color w:val="235B9E"/>
          <w:sz w:val="18"/>
          <w:szCs w:val="18"/>
        </w:rPr>
        <w:t>2</w:t>
      </w:r>
      <w:r w:rsidR="00901CE5" w:rsidRPr="00901CE5">
        <w:rPr>
          <w:rFonts w:ascii="Arial" w:hAnsi="Arial" w:cs="Arial"/>
          <w:b/>
          <w:bCs/>
          <w:caps/>
          <w:color w:val="235B9E"/>
          <w:sz w:val="18"/>
          <w:szCs w:val="18"/>
        </w:rPr>
        <w:t>6</w:t>
      </w:r>
      <w:r>
        <w:rPr>
          <w:rFonts w:ascii="Arial" w:hAnsi="Arial" w:cs="Arial"/>
          <w:b/>
          <w:bCs/>
          <w:caps/>
          <w:color w:val="235B9E"/>
          <w:sz w:val="18"/>
          <w:szCs w:val="18"/>
        </w:rPr>
        <w:t xml:space="preserve"> Г. </w:t>
      </w:r>
    </w:p>
    <w:tbl>
      <w:tblPr>
        <w:tblW w:w="4900" w:type="pct"/>
        <w:jc w:val="center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273"/>
        <w:gridCol w:w="1974"/>
        <w:gridCol w:w="2182"/>
      </w:tblGrid>
      <w:tr w:rsidR="000F7A53" w14:paraId="2312CEF5" w14:textId="77777777" w:rsidTr="00E873B9">
        <w:trPr>
          <w:jc w:val="center"/>
        </w:trPr>
        <w:tc>
          <w:tcPr>
            <w:tcW w:w="5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FE562" w14:textId="77777777" w:rsidR="000F7A53" w:rsidRDefault="000F7A53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Наименование загрязняющего вещества</w:t>
            </w:r>
          </w:p>
        </w:tc>
        <w:tc>
          <w:tcPr>
            <w:tcW w:w="2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4FE1DA" w14:textId="77777777" w:rsidR="000F7A53" w:rsidRDefault="000F7A53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Гос. лимит, тонн</w:t>
            </w:r>
          </w:p>
        </w:tc>
        <w:tc>
          <w:tcPr>
            <w:tcW w:w="22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84EC6" w14:textId="77777777" w:rsidR="000F7A53" w:rsidRDefault="000F7A53" w:rsidP="00901CE5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Фактические </w:t>
            </w:r>
            <w:r w:rsidR="00531D3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выбросы за 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/>
            </w:r>
            <w:r w:rsidR="00901CE5" w:rsidRPr="00901CE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</w:t>
            </w:r>
            <w:r w:rsidR="003A5421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квартал 20</w:t>
            </w:r>
            <w:r w:rsidR="00247A3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</w:t>
            </w:r>
            <w:r w:rsidR="00901CE5" w:rsidRPr="00901CE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года, тонн</w:t>
            </w:r>
          </w:p>
        </w:tc>
      </w:tr>
      <w:tr w:rsidR="00E873B9" w14:paraId="3ED62182" w14:textId="77777777" w:rsidTr="00301130">
        <w:trPr>
          <w:jc w:val="center"/>
        </w:trPr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9A5C5B" w14:textId="77777777" w:rsidR="00E873B9" w:rsidRDefault="00E873B9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Бериллий (</w:t>
            </w:r>
            <w:proofErr w:type="spellStart"/>
            <w:r>
              <w:rPr>
                <w:color w:val="333333"/>
                <w:sz w:val="18"/>
                <w:szCs w:val="18"/>
              </w:rPr>
              <w:t>Ве</w:t>
            </w:r>
            <w:proofErr w:type="spellEnd"/>
            <w:r>
              <w:rPr>
                <w:color w:val="333333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D5D03E" w14:textId="77777777" w:rsidR="00E873B9" w:rsidRDefault="00E873B9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0,029</w:t>
            </w:r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A2DBC6" w14:textId="77777777" w:rsidR="00E873B9" w:rsidRPr="00BB7AB4" w:rsidRDefault="00F24F41" w:rsidP="00834FDB">
            <w:pPr>
              <w:ind w:right="200"/>
              <w:rPr>
                <w:color w:val="333333"/>
                <w:sz w:val="18"/>
                <w:szCs w:val="18"/>
                <w:lang w:val="en-US"/>
              </w:rPr>
            </w:pPr>
            <w:r w:rsidRPr="00F24F41">
              <w:rPr>
                <w:color w:val="333333"/>
                <w:sz w:val="18"/>
                <w:szCs w:val="18"/>
              </w:rPr>
              <w:t>0,00032</w:t>
            </w:r>
          </w:p>
        </w:tc>
      </w:tr>
      <w:tr w:rsidR="00E873B9" w14:paraId="6CB1DB76" w14:textId="77777777" w:rsidTr="00301130">
        <w:trPr>
          <w:jc w:val="center"/>
        </w:trPr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D04554" w14:textId="77777777" w:rsidR="00E873B9" w:rsidRDefault="00E873B9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Объемная активность альфа-активных аэрозолей (ОАА)</w:t>
            </w:r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007DD5" w14:textId="77777777" w:rsidR="00E873B9" w:rsidRDefault="00E873B9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 xml:space="preserve">4,57 </w:t>
            </w:r>
            <w:proofErr w:type="spellStart"/>
            <w:r>
              <w:rPr>
                <w:color w:val="333333"/>
                <w:sz w:val="18"/>
                <w:szCs w:val="18"/>
              </w:rPr>
              <w:t>ГБк</w:t>
            </w:r>
            <w:proofErr w:type="spellEnd"/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E837CF" w14:textId="77777777" w:rsidR="00E873B9" w:rsidRPr="00E873B9" w:rsidRDefault="00E873B9" w:rsidP="00F24F41">
            <w:pPr>
              <w:ind w:right="200"/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0,</w:t>
            </w:r>
            <w:r w:rsidR="00834FDB">
              <w:rPr>
                <w:color w:val="333333"/>
                <w:sz w:val="18"/>
                <w:szCs w:val="18"/>
              </w:rPr>
              <w:t>1</w:t>
            </w:r>
            <w:r w:rsidR="00F24F41">
              <w:rPr>
                <w:color w:val="333333"/>
                <w:sz w:val="18"/>
                <w:szCs w:val="18"/>
                <w:lang w:val="en-US"/>
              </w:rPr>
              <w:t>7</w:t>
            </w:r>
            <w:r w:rsidRPr="00E873B9"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E873B9">
              <w:rPr>
                <w:color w:val="333333"/>
                <w:sz w:val="18"/>
                <w:szCs w:val="18"/>
              </w:rPr>
              <w:t>ГБк</w:t>
            </w:r>
            <w:proofErr w:type="spellEnd"/>
          </w:p>
        </w:tc>
      </w:tr>
      <w:tr w:rsidR="00E873B9" w14:paraId="0EBA9CA3" w14:textId="77777777" w:rsidTr="00301130">
        <w:trPr>
          <w:jc w:val="center"/>
        </w:trPr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3D20D8" w14:textId="77777777" w:rsidR="00E873B9" w:rsidRDefault="00E873B9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Фтористый водород (HF)</w:t>
            </w:r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21FCBA" w14:textId="77777777" w:rsidR="00E873B9" w:rsidRDefault="00715082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1,99</w:t>
            </w:r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E92198" w14:textId="77777777" w:rsidR="00E873B9" w:rsidRPr="00F24F41" w:rsidRDefault="00AE6EBD" w:rsidP="00F24F41">
            <w:pPr>
              <w:ind w:right="200"/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</w:rPr>
              <w:t>0,</w:t>
            </w:r>
            <w:r w:rsidR="00834FDB">
              <w:rPr>
                <w:color w:val="333333"/>
                <w:sz w:val="18"/>
                <w:szCs w:val="18"/>
              </w:rPr>
              <w:t>1</w:t>
            </w:r>
            <w:r w:rsidR="00F24F41">
              <w:rPr>
                <w:color w:val="333333"/>
                <w:sz w:val="18"/>
                <w:szCs w:val="18"/>
                <w:lang w:val="en-US"/>
              </w:rPr>
              <w:t>5</w:t>
            </w:r>
          </w:p>
        </w:tc>
      </w:tr>
      <w:tr w:rsidR="00E873B9" w14:paraId="6FB765EE" w14:textId="77777777" w:rsidTr="00301130">
        <w:trPr>
          <w:jc w:val="center"/>
        </w:trPr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17D994" w14:textId="77777777" w:rsidR="00E873B9" w:rsidRDefault="00E873B9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Диоксид азота (NO2)</w:t>
            </w:r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02DDBB" w14:textId="77777777" w:rsidR="00E873B9" w:rsidRDefault="00247A3A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4,93</w:t>
            </w:r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01160B" w14:textId="77777777" w:rsidR="00E873B9" w:rsidRPr="00F24F41" w:rsidRDefault="00AE6EBD" w:rsidP="00F24F41">
            <w:pPr>
              <w:ind w:right="200"/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</w:rPr>
              <w:t>0,</w:t>
            </w:r>
            <w:r w:rsidR="00F24F41">
              <w:rPr>
                <w:color w:val="333333"/>
                <w:sz w:val="18"/>
                <w:szCs w:val="18"/>
                <w:lang w:val="en-US"/>
              </w:rPr>
              <w:t>2</w:t>
            </w:r>
          </w:p>
        </w:tc>
      </w:tr>
    </w:tbl>
    <w:p w14:paraId="69CE55AB" w14:textId="77777777" w:rsidR="000F7A53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  <w:r>
        <w:rPr>
          <w:rFonts w:ascii="Arial" w:hAnsi="Arial" w:cs="Arial"/>
          <w:b/>
          <w:bCs/>
          <w:caps/>
          <w:color w:val="235B9E"/>
          <w:sz w:val="18"/>
          <w:szCs w:val="18"/>
        </w:rPr>
        <w:t> </w:t>
      </w:r>
    </w:p>
    <w:p w14:paraId="2BB964DA" w14:textId="77777777" w:rsidR="000F7A53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</w:p>
    <w:p w14:paraId="025ECFF9" w14:textId="77777777" w:rsidR="000F7A53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</w:p>
    <w:p w14:paraId="0A5D2F98" w14:textId="77777777" w:rsidR="000F7A53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</w:p>
    <w:p w14:paraId="33F78D2C" w14:textId="77777777" w:rsidR="000F7A53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</w:p>
    <w:p w14:paraId="3AEFAF3C" w14:textId="77777777" w:rsidR="000F7A53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</w:p>
    <w:p w14:paraId="18226EB9" w14:textId="77777777" w:rsidR="000F7A53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</w:p>
    <w:p w14:paraId="7BFE69CC" w14:textId="77777777" w:rsidR="000F7A53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</w:p>
    <w:p w14:paraId="6A2DB8F5" w14:textId="77777777" w:rsidR="000F7A53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</w:p>
    <w:p w14:paraId="771D86F6" w14:textId="77777777" w:rsidR="000F7A53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</w:p>
    <w:p w14:paraId="42CF8427" w14:textId="77777777" w:rsidR="000F7A53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</w:p>
    <w:p w14:paraId="2E0D9E84" w14:textId="77777777" w:rsidR="00E873B9" w:rsidRDefault="00E873B9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</w:p>
    <w:p w14:paraId="5B86F954" w14:textId="77777777" w:rsidR="00E873B9" w:rsidRDefault="00E873B9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</w:p>
    <w:sectPr w:rsidR="00E873B9" w:rsidSect="00625EB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Z Arial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063C2"/>
    <w:multiLevelType w:val="hybridMultilevel"/>
    <w:tmpl w:val="5220F914"/>
    <w:lvl w:ilvl="0" w:tplc="1B1666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A0"/>
    <w:rsid w:val="00003631"/>
    <w:rsid w:val="00036B0F"/>
    <w:rsid w:val="00063AEB"/>
    <w:rsid w:val="00080090"/>
    <w:rsid w:val="00087617"/>
    <w:rsid w:val="000A583D"/>
    <w:rsid w:val="000D0EB4"/>
    <w:rsid w:val="000F7A53"/>
    <w:rsid w:val="001232B2"/>
    <w:rsid w:val="0013372C"/>
    <w:rsid w:val="00147701"/>
    <w:rsid w:val="001620E2"/>
    <w:rsid w:val="00164508"/>
    <w:rsid w:val="00195747"/>
    <w:rsid w:val="001C4EDD"/>
    <w:rsid w:val="001D3BBD"/>
    <w:rsid w:val="001E24C3"/>
    <w:rsid w:val="001E2A75"/>
    <w:rsid w:val="001F53A9"/>
    <w:rsid w:val="00226846"/>
    <w:rsid w:val="002325AA"/>
    <w:rsid w:val="0024140A"/>
    <w:rsid w:val="00243520"/>
    <w:rsid w:val="00247A3A"/>
    <w:rsid w:val="0025072C"/>
    <w:rsid w:val="0025140A"/>
    <w:rsid w:val="00253C8A"/>
    <w:rsid w:val="00256F9E"/>
    <w:rsid w:val="00286A80"/>
    <w:rsid w:val="00293872"/>
    <w:rsid w:val="002959AC"/>
    <w:rsid w:val="002A1D3B"/>
    <w:rsid w:val="00301130"/>
    <w:rsid w:val="00337E16"/>
    <w:rsid w:val="003424A0"/>
    <w:rsid w:val="00343B23"/>
    <w:rsid w:val="00363093"/>
    <w:rsid w:val="003A5421"/>
    <w:rsid w:val="003A611E"/>
    <w:rsid w:val="003B60B7"/>
    <w:rsid w:val="003C370B"/>
    <w:rsid w:val="003D5A1E"/>
    <w:rsid w:val="003E1176"/>
    <w:rsid w:val="003E7546"/>
    <w:rsid w:val="00421670"/>
    <w:rsid w:val="00465047"/>
    <w:rsid w:val="0048641D"/>
    <w:rsid w:val="0048792F"/>
    <w:rsid w:val="004D5621"/>
    <w:rsid w:val="004E1195"/>
    <w:rsid w:val="005057FB"/>
    <w:rsid w:val="00520379"/>
    <w:rsid w:val="00530613"/>
    <w:rsid w:val="00531D35"/>
    <w:rsid w:val="00536134"/>
    <w:rsid w:val="00572C25"/>
    <w:rsid w:val="005C1D53"/>
    <w:rsid w:val="005E4A82"/>
    <w:rsid w:val="00625EBC"/>
    <w:rsid w:val="00626B13"/>
    <w:rsid w:val="00640DFA"/>
    <w:rsid w:val="00652B98"/>
    <w:rsid w:val="00683DA2"/>
    <w:rsid w:val="00695F30"/>
    <w:rsid w:val="006965B7"/>
    <w:rsid w:val="006B00CB"/>
    <w:rsid w:val="007102C3"/>
    <w:rsid w:val="00715082"/>
    <w:rsid w:val="00724C81"/>
    <w:rsid w:val="00733D3B"/>
    <w:rsid w:val="00735921"/>
    <w:rsid w:val="007604E3"/>
    <w:rsid w:val="007729AA"/>
    <w:rsid w:val="007977C6"/>
    <w:rsid w:val="007B425E"/>
    <w:rsid w:val="007D6DF4"/>
    <w:rsid w:val="007E1C79"/>
    <w:rsid w:val="007F2CAF"/>
    <w:rsid w:val="00810141"/>
    <w:rsid w:val="00820773"/>
    <w:rsid w:val="00834FDB"/>
    <w:rsid w:val="0086204F"/>
    <w:rsid w:val="00871246"/>
    <w:rsid w:val="00873FD6"/>
    <w:rsid w:val="00874F32"/>
    <w:rsid w:val="00891E8E"/>
    <w:rsid w:val="008B18AD"/>
    <w:rsid w:val="00901CE5"/>
    <w:rsid w:val="0092549A"/>
    <w:rsid w:val="00942CA7"/>
    <w:rsid w:val="00961186"/>
    <w:rsid w:val="009649C3"/>
    <w:rsid w:val="00971056"/>
    <w:rsid w:val="00991034"/>
    <w:rsid w:val="009A5FDE"/>
    <w:rsid w:val="009E61BA"/>
    <w:rsid w:val="00A00ABE"/>
    <w:rsid w:val="00A10A68"/>
    <w:rsid w:val="00A1555F"/>
    <w:rsid w:val="00A16457"/>
    <w:rsid w:val="00A34AED"/>
    <w:rsid w:val="00AC1B6A"/>
    <w:rsid w:val="00AC27A3"/>
    <w:rsid w:val="00AD0EB2"/>
    <w:rsid w:val="00AD5D7D"/>
    <w:rsid w:val="00AE0778"/>
    <w:rsid w:val="00AE6EBD"/>
    <w:rsid w:val="00AF3911"/>
    <w:rsid w:val="00B26112"/>
    <w:rsid w:val="00B54F9A"/>
    <w:rsid w:val="00B823D6"/>
    <w:rsid w:val="00BB7AB4"/>
    <w:rsid w:val="00BC630E"/>
    <w:rsid w:val="00BD029A"/>
    <w:rsid w:val="00C25C3A"/>
    <w:rsid w:val="00C42C54"/>
    <w:rsid w:val="00C64BC0"/>
    <w:rsid w:val="00C816E0"/>
    <w:rsid w:val="00C84110"/>
    <w:rsid w:val="00C95B90"/>
    <w:rsid w:val="00CA5537"/>
    <w:rsid w:val="00CB4328"/>
    <w:rsid w:val="00D05554"/>
    <w:rsid w:val="00D45A51"/>
    <w:rsid w:val="00D7579D"/>
    <w:rsid w:val="00D82C6D"/>
    <w:rsid w:val="00D855FD"/>
    <w:rsid w:val="00D91436"/>
    <w:rsid w:val="00D94160"/>
    <w:rsid w:val="00DA7A7D"/>
    <w:rsid w:val="00DB072E"/>
    <w:rsid w:val="00E008AC"/>
    <w:rsid w:val="00E426A5"/>
    <w:rsid w:val="00E44D36"/>
    <w:rsid w:val="00E8695C"/>
    <w:rsid w:val="00E873B9"/>
    <w:rsid w:val="00ED1EF7"/>
    <w:rsid w:val="00EF46F6"/>
    <w:rsid w:val="00F04C10"/>
    <w:rsid w:val="00F24F41"/>
    <w:rsid w:val="00F27604"/>
    <w:rsid w:val="00F4752E"/>
    <w:rsid w:val="00F64E01"/>
    <w:rsid w:val="00FC7625"/>
    <w:rsid w:val="00FE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9B55E"/>
  <w15:docId w15:val="{FB927B33-EB32-48B5-8806-54D2A152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760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KZ Arial" w:eastAsia="Arial Unicode MS" w:hAnsi="KZ Arial" w:cs="Arial Unicode MS"/>
      <w:b/>
      <w:bCs/>
      <w:sz w:val="28"/>
      <w:lang w:eastAsia="ko-KR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KZ Arial" w:eastAsia="Arial Unicode MS" w:hAnsi="KZ Arial" w:cs="Arial Unicode MS"/>
      <w:b/>
      <w:color w:val="000000"/>
      <w:sz w:val="36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8"/>
    </w:pPr>
    <w:rPr>
      <w:rFonts w:ascii="Arial" w:hAnsi="Arial" w:cs="Arial"/>
      <w:sz w:val="26"/>
    </w:rPr>
  </w:style>
  <w:style w:type="paragraph" w:styleId="20">
    <w:name w:val="Body Text Indent 2"/>
    <w:basedOn w:val="a"/>
    <w:pPr>
      <w:spacing w:line="360" w:lineRule="auto"/>
      <w:ind w:firstLine="708"/>
      <w:jc w:val="both"/>
    </w:pPr>
    <w:rPr>
      <w:rFonts w:ascii="Arial" w:hAnsi="Arial" w:cs="Arial"/>
      <w:sz w:val="26"/>
    </w:rPr>
  </w:style>
  <w:style w:type="paragraph" w:styleId="a4">
    <w:name w:val="Body Text"/>
    <w:basedOn w:val="a"/>
    <w:rPr>
      <w:rFonts w:ascii="Arial" w:hAnsi="Arial" w:cs="Arial"/>
      <w:sz w:val="26"/>
    </w:rPr>
  </w:style>
  <w:style w:type="paragraph" w:styleId="3">
    <w:name w:val="Body Text Indent 3"/>
    <w:basedOn w:val="a"/>
    <w:pPr>
      <w:ind w:left="708"/>
    </w:pPr>
    <w:rPr>
      <w:rFonts w:ascii="Arial" w:hAnsi="Arial" w:cs="Arial"/>
      <w:sz w:val="26"/>
    </w:rPr>
  </w:style>
  <w:style w:type="table" w:styleId="a5">
    <w:name w:val="Table Grid"/>
    <w:basedOn w:val="a1"/>
    <w:rsid w:val="00C81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195747"/>
    <w:rPr>
      <w:snapToGrid w:val="0"/>
    </w:rPr>
  </w:style>
  <w:style w:type="paragraph" w:customStyle="1" w:styleId="a6">
    <w:name w:val="Знак Знак"/>
    <w:basedOn w:val="a"/>
    <w:autoRedefine/>
    <w:rsid w:val="00625EBC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styleId="a7">
    <w:name w:val="Balloon Text"/>
    <w:basedOn w:val="a"/>
    <w:semiHidden/>
    <w:rsid w:val="0048641D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D94160"/>
    <w:pPr>
      <w:tabs>
        <w:tab w:val="center" w:pos="4536"/>
        <w:tab w:val="right" w:pos="9072"/>
      </w:tabs>
    </w:pPr>
    <w:rPr>
      <w:szCs w:val="20"/>
    </w:rPr>
  </w:style>
  <w:style w:type="character" w:styleId="a9">
    <w:name w:val="Hyperlink"/>
    <w:rsid w:val="00D94160"/>
    <w:rPr>
      <w:rFonts w:cs="Times New Roman"/>
      <w:color w:val="0000FF"/>
      <w:u w:val="single"/>
    </w:rPr>
  </w:style>
  <w:style w:type="paragraph" w:customStyle="1" w:styleId="rubrikser">
    <w:name w:val="rubrikser"/>
    <w:basedOn w:val="a"/>
    <w:rsid w:val="000F7A53"/>
    <w:pPr>
      <w:spacing w:before="100" w:beforeAutospacing="1" w:after="100" w:afterAutospacing="1"/>
    </w:pPr>
  </w:style>
  <w:style w:type="paragraph" w:customStyle="1" w:styleId="rubrika">
    <w:name w:val="rubrika"/>
    <w:basedOn w:val="a"/>
    <w:rsid w:val="000F7A53"/>
    <w:pPr>
      <w:spacing w:before="100" w:beforeAutospacing="1" w:after="100" w:afterAutospacing="1"/>
    </w:pPr>
  </w:style>
  <w:style w:type="paragraph" w:styleId="aa">
    <w:name w:val="Normal (Web)"/>
    <w:basedOn w:val="a"/>
    <w:rsid w:val="000F7A53"/>
    <w:pPr>
      <w:spacing w:before="100" w:beforeAutospacing="1" w:after="100" w:afterAutospacing="1"/>
    </w:pPr>
  </w:style>
  <w:style w:type="paragraph" w:customStyle="1" w:styleId="news">
    <w:name w:val="news"/>
    <w:basedOn w:val="a"/>
    <w:rsid w:val="000F7A53"/>
    <w:pPr>
      <w:spacing w:before="100" w:beforeAutospacing="1" w:after="100" w:afterAutospacing="1"/>
    </w:pPr>
  </w:style>
  <w:style w:type="character" w:styleId="ab">
    <w:name w:val="Strong"/>
    <w:qFormat/>
    <w:rsid w:val="000F7A53"/>
    <w:rPr>
      <w:b/>
      <w:bCs/>
    </w:rPr>
  </w:style>
  <w:style w:type="character" w:customStyle="1" w:styleId="apple-converted-space">
    <w:name w:val="apple-converted-space"/>
    <w:basedOn w:val="a0"/>
    <w:rsid w:val="000F7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"‡лбі  металлургиялыќ зауыты" АЌ</vt:lpstr>
    </vt:vector>
  </TitlesOfParts>
  <Company>АО "УМЗ"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"‡лбі  металлургиялыќ зауыты" АЌ</dc:title>
  <dc:creator>OFFICE</dc:creator>
  <cp:lastModifiedBy>Воробьёва Оксана Владимировна</cp:lastModifiedBy>
  <cp:revision>2</cp:revision>
  <cp:lastPrinted>2023-07-19T10:02:00Z</cp:lastPrinted>
  <dcterms:created xsi:type="dcterms:W3CDTF">2026-04-20T10:35:00Z</dcterms:created>
  <dcterms:modified xsi:type="dcterms:W3CDTF">2026-04-20T10:35:00Z</dcterms:modified>
</cp:coreProperties>
</file>