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38A95" w14:textId="77777777" w:rsidR="00D06F69" w:rsidRDefault="00D06F69" w:rsidP="00D06F69">
      <w:pPr>
        <w:pStyle w:val="rubrikser"/>
        <w:rPr>
          <w:rFonts w:ascii="Tahoma" w:hAnsi="Tahoma" w:cs="Tahoma"/>
          <w:b/>
          <w:bCs/>
          <w:color w:val="C6163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C61630"/>
          <w:sz w:val="18"/>
          <w:szCs w:val="18"/>
        </w:rPr>
        <w:t>Экологиялық</w:t>
      </w:r>
      <w:proofErr w:type="spellEnd"/>
      <w:r>
        <w:rPr>
          <w:rFonts w:ascii="Tahoma" w:hAnsi="Tahoma" w:cs="Tahoma"/>
          <w:b/>
          <w:bCs/>
          <w:color w:val="C61630"/>
          <w:sz w:val="18"/>
          <w:szCs w:val="18"/>
        </w:rPr>
        <w:t xml:space="preserve"> бюллетень</w:t>
      </w:r>
    </w:p>
    <w:p w14:paraId="55D87774" w14:textId="2FD07951" w:rsidR="00D06F69" w:rsidRDefault="00D06F69" w:rsidP="00D06F69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</w:rPr>
        <w:t>202</w:t>
      </w:r>
      <w:r w:rsidR="00B60555">
        <w:rPr>
          <w:rFonts w:ascii="Arial" w:hAnsi="Arial" w:cs="Arial"/>
          <w:b/>
          <w:bCs/>
          <w:caps/>
          <w:color w:val="235B9E"/>
          <w:sz w:val="18"/>
          <w:szCs w:val="18"/>
        </w:rPr>
        <w:t>4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ЖЫЛҒЫ </w:t>
      </w:r>
      <w:r w:rsidR="00B60555">
        <w:rPr>
          <w:rFonts w:ascii="Arial" w:hAnsi="Arial" w:cs="Arial"/>
          <w:b/>
          <w:bCs/>
          <w:caps/>
          <w:color w:val="235B9E"/>
          <w:sz w:val="18"/>
          <w:szCs w:val="18"/>
        </w:rPr>
        <w:t>1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>-ТОҚСАНДА «ҮМЗ» АҚ ОРНАЛАСҚАН АУДАНДА АТМОСФЕРА АУАСЫНЫҢ ЛАСТАНУЫ ТУРАЛЫ ДЕРЕКТЕР</w:t>
      </w:r>
    </w:p>
    <w:tbl>
      <w:tblPr>
        <w:tblW w:w="4850" w:type="pct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54"/>
        <w:gridCol w:w="884"/>
        <w:gridCol w:w="1084"/>
        <w:gridCol w:w="731"/>
        <w:gridCol w:w="1592"/>
        <w:gridCol w:w="466"/>
        <w:gridCol w:w="1327"/>
        <w:gridCol w:w="644"/>
        <w:gridCol w:w="1096"/>
      </w:tblGrid>
      <w:tr w:rsidR="00D06F69" w14:paraId="31EE7A3C" w14:textId="77777777" w:rsidTr="006B7875">
        <w:trPr>
          <w:trHeight w:val="517"/>
          <w:jc w:val="center"/>
        </w:trPr>
        <w:tc>
          <w:tcPr>
            <w:tcW w:w="209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6B8AC2" w14:textId="77777777" w:rsidR="00D06F69" w:rsidRDefault="00D06F6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Бақылау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аймағы</w:t>
            </w:r>
            <w:proofErr w:type="spellEnd"/>
          </w:p>
        </w:tc>
        <w:tc>
          <w:tcPr>
            <w:tcW w:w="7949" w:type="dxa"/>
            <w:gridSpan w:val="8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B72AB6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Атмосфераның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жерге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жақын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қабатындағы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ластаушы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заттардың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орташа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тоқсандық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мөлшері</w:t>
            </w:r>
            <w:proofErr w:type="spellEnd"/>
          </w:p>
        </w:tc>
      </w:tr>
      <w:tr w:rsidR="00D06F69" w14:paraId="602778F8" w14:textId="77777777" w:rsidTr="006B7875">
        <w:trPr>
          <w:trHeight w:val="517"/>
          <w:jc w:val="center"/>
        </w:trPr>
        <w:tc>
          <w:tcPr>
            <w:tcW w:w="209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4D41BDA" w14:textId="77777777" w:rsidR="00D06F69" w:rsidRDefault="00D06F69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7949" w:type="dxa"/>
            <w:gridSpan w:val="8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83D3BAE" w14:textId="77777777" w:rsidR="00D06F69" w:rsidRDefault="00D06F69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D06F69" w14:paraId="16E6940B" w14:textId="77777777" w:rsidTr="006B7875">
        <w:trPr>
          <w:jc w:val="center"/>
        </w:trPr>
        <w:tc>
          <w:tcPr>
            <w:tcW w:w="209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558BE8C" w14:textId="77777777" w:rsidR="00D06F69" w:rsidRDefault="00D06F69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92F5C0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Бериллий (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Ве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23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EA8803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Альфа-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белсенді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аэрозольдердің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көлемді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белсенділігі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(АКБ)</w:t>
            </w:r>
          </w:p>
        </w:tc>
        <w:tc>
          <w:tcPr>
            <w:tcW w:w="182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70BCF2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Фторлы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сутек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(HF)</w:t>
            </w:r>
          </w:p>
        </w:tc>
        <w:tc>
          <w:tcPr>
            <w:tcW w:w="176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0D724B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Азот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диоксиді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(NO2)</w:t>
            </w:r>
          </w:p>
        </w:tc>
      </w:tr>
      <w:tr w:rsidR="00B97365" w14:paraId="18CB7F4F" w14:textId="77777777" w:rsidTr="006B7875">
        <w:trPr>
          <w:jc w:val="center"/>
        </w:trPr>
        <w:tc>
          <w:tcPr>
            <w:tcW w:w="20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CA39F2" w14:textId="77777777" w:rsidR="00B97365" w:rsidRDefault="00B9736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«ҮМЗ» АҚ </w:t>
            </w:r>
            <w:proofErr w:type="spellStart"/>
            <w:r>
              <w:rPr>
                <w:color w:val="333333"/>
                <w:sz w:val="18"/>
                <w:szCs w:val="18"/>
              </w:rPr>
              <w:t>санитарлық-қорғалған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аймағында</w:t>
            </w:r>
            <w:proofErr w:type="spellEnd"/>
          </w:p>
        </w:tc>
        <w:tc>
          <w:tcPr>
            <w:tcW w:w="898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1DCB7C" w14:textId="383FF239" w:rsidR="00B97365" w:rsidRPr="00B60555" w:rsidRDefault="00B97365" w:rsidP="00F60722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0,0107</w:t>
            </w:r>
          </w:p>
        </w:tc>
        <w:tc>
          <w:tcPr>
            <w:tcW w:w="110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143455" w14:textId="77777777" w:rsidR="00B97365" w:rsidRDefault="00B9736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74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286403" w14:textId="3E21C0D4" w:rsidR="00B97365" w:rsidRPr="00B60555" w:rsidRDefault="00B97365" w:rsidP="00F60722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69,7</w:t>
            </w:r>
          </w:p>
        </w:tc>
        <w:tc>
          <w:tcPr>
            <w:tcW w:w="161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91BDB4" w14:textId="77777777" w:rsidR="00B97365" w:rsidRDefault="00B9736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РКБ-дан %</w:t>
            </w:r>
          </w:p>
        </w:tc>
        <w:tc>
          <w:tcPr>
            <w:tcW w:w="47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276A78" w14:textId="0A249982" w:rsidR="00B97365" w:rsidRPr="00B60555" w:rsidRDefault="00B97365" w:rsidP="00AE5D65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15</w:t>
            </w:r>
          </w:p>
        </w:tc>
        <w:tc>
          <w:tcPr>
            <w:tcW w:w="134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2C73C2" w14:textId="77777777" w:rsidR="00B97365" w:rsidRDefault="00B9736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653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619E2F" w14:textId="51E32FAE" w:rsidR="00B97365" w:rsidRPr="00B60555" w:rsidRDefault="00B97365" w:rsidP="00F60722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35,5</w:t>
            </w:r>
          </w:p>
        </w:tc>
        <w:tc>
          <w:tcPr>
            <w:tcW w:w="1114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FE6091" w14:textId="77777777" w:rsidR="00B97365" w:rsidRDefault="00B9736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</w:tr>
      <w:tr w:rsidR="00B97365" w14:paraId="62CD3E56" w14:textId="77777777" w:rsidTr="006B7875">
        <w:trPr>
          <w:jc w:val="center"/>
        </w:trPr>
        <w:tc>
          <w:tcPr>
            <w:tcW w:w="20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DFAB14" w14:textId="77777777" w:rsidR="00B97365" w:rsidRDefault="00B97365">
            <w:pPr>
              <w:rPr>
                <w:color w:val="333333"/>
                <w:sz w:val="18"/>
                <w:szCs w:val="18"/>
              </w:rPr>
            </w:pPr>
            <w:proofErr w:type="spellStart"/>
            <w:r>
              <w:rPr>
                <w:color w:val="333333"/>
                <w:sz w:val="18"/>
                <w:szCs w:val="18"/>
              </w:rPr>
              <w:t>тұрғын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аудан</w:t>
            </w:r>
            <w:proofErr w:type="spellEnd"/>
            <w:r>
              <w:rPr>
                <w:rStyle w:val="apple-converted-space"/>
                <w:color w:val="333333"/>
                <w:sz w:val="18"/>
                <w:szCs w:val="18"/>
              </w:rPr>
              <w:t> </w:t>
            </w:r>
            <w:r>
              <w:rPr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color w:val="333333"/>
                <w:sz w:val="18"/>
                <w:szCs w:val="18"/>
              </w:rPr>
              <w:t>шекарасында</w:t>
            </w:r>
            <w:proofErr w:type="spellEnd"/>
          </w:p>
        </w:tc>
        <w:tc>
          <w:tcPr>
            <w:tcW w:w="898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B2ECA5" w14:textId="093449DA" w:rsidR="00B97365" w:rsidRPr="00B60555" w:rsidRDefault="00B97365" w:rsidP="00F60722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0,0118</w:t>
            </w:r>
          </w:p>
        </w:tc>
        <w:tc>
          <w:tcPr>
            <w:tcW w:w="110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2D2944" w14:textId="77777777" w:rsidR="00B97365" w:rsidRDefault="00B9736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74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94FFCE" w14:textId="0EC8D5B5" w:rsidR="00B97365" w:rsidRPr="00B60555" w:rsidRDefault="00B97365" w:rsidP="00F60722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69,7</w:t>
            </w:r>
          </w:p>
        </w:tc>
        <w:tc>
          <w:tcPr>
            <w:tcW w:w="161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263D1B" w14:textId="77777777" w:rsidR="00B97365" w:rsidRDefault="00B9736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РКБ-дан %</w:t>
            </w:r>
          </w:p>
        </w:tc>
        <w:tc>
          <w:tcPr>
            <w:tcW w:w="47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030249" w14:textId="5F10058D" w:rsidR="00B97365" w:rsidRPr="00B60555" w:rsidRDefault="00B97365" w:rsidP="00451701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15</w:t>
            </w:r>
          </w:p>
        </w:tc>
        <w:tc>
          <w:tcPr>
            <w:tcW w:w="134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7B7D51" w14:textId="77777777" w:rsidR="00B97365" w:rsidRDefault="00B9736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653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835B40" w14:textId="583F8431" w:rsidR="00B97365" w:rsidRPr="00B60555" w:rsidRDefault="00B97365" w:rsidP="00F60722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  <w:lang w:val="kk-KZ"/>
              </w:rPr>
              <w:t>35,5</w:t>
            </w:r>
          </w:p>
        </w:tc>
        <w:tc>
          <w:tcPr>
            <w:tcW w:w="1114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508363" w14:textId="77777777" w:rsidR="00B97365" w:rsidRDefault="00B9736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</w:tr>
      <w:tr w:rsidR="00B97365" w14:paraId="3BB095A3" w14:textId="77777777" w:rsidTr="006B7875">
        <w:trPr>
          <w:jc w:val="center"/>
        </w:trPr>
        <w:tc>
          <w:tcPr>
            <w:tcW w:w="20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DD4D1E" w14:textId="77777777" w:rsidR="00B97365" w:rsidRDefault="00B97365">
            <w:pPr>
              <w:rPr>
                <w:color w:val="333333"/>
                <w:sz w:val="18"/>
                <w:szCs w:val="18"/>
              </w:rPr>
            </w:pPr>
            <w:proofErr w:type="spellStart"/>
            <w:r>
              <w:rPr>
                <w:color w:val="333333"/>
                <w:sz w:val="18"/>
                <w:szCs w:val="18"/>
              </w:rPr>
              <w:t>тұрғын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ауданда</w:t>
            </w:r>
            <w:proofErr w:type="spellEnd"/>
          </w:p>
        </w:tc>
        <w:tc>
          <w:tcPr>
            <w:tcW w:w="898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E47CF9" w14:textId="7F7CE6B1" w:rsidR="00B97365" w:rsidRPr="00B60555" w:rsidRDefault="00B97365" w:rsidP="00F60722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0,0089</w:t>
            </w:r>
          </w:p>
        </w:tc>
        <w:tc>
          <w:tcPr>
            <w:tcW w:w="110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9B26B6" w14:textId="77777777" w:rsidR="00B97365" w:rsidRDefault="00B9736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74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28EE2F" w14:textId="2C797C7F" w:rsidR="00B97365" w:rsidRPr="00B60555" w:rsidRDefault="00B97365" w:rsidP="00F60722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69,7</w:t>
            </w:r>
          </w:p>
        </w:tc>
        <w:tc>
          <w:tcPr>
            <w:tcW w:w="161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46414B" w14:textId="77777777" w:rsidR="00B97365" w:rsidRDefault="00B9736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РКБ-дан %</w:t>
            </w:r>
          </w:p>
        </w:tc>
        <w:tc>
          <w:tcPr>
            <w:tcW w:w="47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4380E9" w14:textId="390A38A4" w:rsidR="00B97365" w:rsidRPr="00B60555" w:rsidRDefault="00B97365" w:rsidP="00E86284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10</w:t>
            </w:r>
          </w:p>
        </w:tc>
        <w:tc>
          <w:tcPr>
            <w:tcW w:w="134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B539FF" w14:textId="77777777" w:rsidR="00B97365" w:rsidRDefault="00B9736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653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7EACD4" w14:textId="1C756658" w:rsidR="00B97365" w:rsidRPr="00B60555" w:rsidRDefault="00B97365" w:rsidP="00F60722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32,5</w:t>
            </w:r>
          </w:p>
        </w:tc>
        <w:tc>
          <w:tcPr>
            <w:tcW w:w="1114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B8F589" w14:textId="77777777" w:rsidR="00B97365" w:rsidRDefault="00B9736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</w:tr>
    </w:tbl>
    <w:p w14:paraId="00695447" w14:textId="77777777" w:rsidR="00D06F69" w:rsidRDefault="00D06F69" w:rsidP="00D06F69">
      <w:pPr>
        <w:pStyle w:val="news"/>
        <w:jc w:val="both"/>
        <w:rPr>
          <w:rFonts w:ascii="Arial" w:hAnsi="Arial" w:cs="Arial"/>
          <w:color w:val="003333"/>
          <w:sz w:val="17"/>
          <w:szCs w:val="17"/>
        </w:rPr>
      </w:pPr>
      <w:proofErr w:type="spellStart"/>
      <w:r>
        <w:rPr>
          <w:rStyle w:val="a4"/>
          <w:rFonts w:ascii="Arial" w:hAnsi="Arial" w:cs="Arial"/>
          <w:color w:val="003333"/>
          <w:sz w:val="20"/>
          <w:szCs w:val="20"/>
          <w:bdr w:val="none" w:sz="0" w:space="0" w:color="auto" w:frame="1"/>
        </w:rPr>
        <w:t>Ескертулер</w:t>
      </w:r>
      <w:proofErr w:type="spellEnd"/>
      <w:r>
        <w:rPr>
          <w:rStyle w:val="a4"/>
          <w:rFonts w:ascii="Arial" w:hAnsi="Arial" w:cs="Arial"/>
          <w:color w:val="003333"/>
          <w:sz w:val="20"/>
          <w:szCs w:val="20"/>
          <w:bdr w:val="none" w:sz="0" w:space="0" w:color="auto" w:frame="1"/>
        </w:rPr>
        <w:t>:</w:t>
      </w:r>
      <w:r>
        <w:rPr>
          <w:rFonts w:ascii="Arial" w:hAnsi="Arial" w:cs="Arial"/>
          <w:color w:val="003333"/>
          <w:sz w:val="17"/>
          <w:szCs w:val="17"/>
        </w:rPr>
        <w:br/>
        <w:t xml:space="preserve">ШРК – атмосфера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ауасындағы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ластаушы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заттардың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шекті-рауалы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концентрациясы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(ШРК);</w:t>
      </w:r>
      <w:r>
        <w:rPr>
          <w:rFonts w:ascii="Arial" w:hAnsi="Arial" w:cs="Arial"/>
          <w:color w:val="003333"/>
          <w:sz w:val="17"/>
          <w:szCs w:val="17"/>
        </w:rPr>
        <w:br/>
        <w:t xml:space="preserve">РКБ – атмосфера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ауасындағы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альфа-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белсенді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аэрозольдердің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рауалы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көлемді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белсенділігі</w:t>
      </w:r>
      <w:proofErr w:type="spellEnd"/>
      <w:r>
        <w:rPr>
          <w:rFonts w:ascii="Arial" w:hAnsi="Arial" w:cs="Arial"/>
          <w:color w:val="003333"/>
          <w:sz w:val="17"/>
          <w:szCs w:val="17"/>
        </w:rPr>
        <w:t>.</w:t>
      </w:r>
    </w:p>
    <w:p w14:paraId="63D2D4E6" w14:textId="0E1BE282" w:rsidR="00D06F69" w:rsidRDefault="00D06F69" w:rsidP="00D06F69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</w:rPr>
        <w:t>202</w:t>
      </w:r>
      <w:r w:rsidR="00B60555">
        <w:rPr>
          <w:rFonts w:ascii="Arial" w:hAnsi="Arial" w:cs="Arial"/>
          <w:b/>
          <w:bCs/>
          <w:caps/>
          <w:color w:val="235B9E"/>
          <w:sz w:val="18"/>
          <w:szCs w:val="18"/>
        </w:rPr>
        <w:t>4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ЖЫЛҒЫ </w:t>
      </w:r>
      <w:r w:rsidR="00B60555">
        <w:rPr>
          <w:rFonts w:ascii="Arial" w:hAnsi="Arial" w:cs="Arial"/>
          <w:b/>
          <w:bCs/>
          <w:caps/>
          <w:color w:val="235B9E"/>
          <w:sz w:val="18"/>
          <w:szCs w:val="18"/>
        </w:rPr>
        <w:t>1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>-ТОҚСАНДА «ҮМЗ» АҚ ЛАСТАУШЫ ЗАТТАРЫНЫҢ НАҚТЫ ШЫҒАРЫНДЫЛАРЫ ТУРАЛЫ ДЕРЕКТЕР</w:t>
      </w:r>
    </w:p>
    <w:tbl>
      <w:tblPr>
        <w:tblW w:w="4912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67"/>
        <w:gridCol w:w="2597"/>
        <w:gridCol w:w="4740"/>
      </w:tblGrid>
      <w:tr w:rsidR="00D06F69" w14:paraId="7A39FDAB" w14:textId="77777777" w:rsidTr="00D06F69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3E62BC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Ластаушы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заттың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29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5E8CBB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Мемл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 лимит, тонна</w:t>
            </w:r>
          </w:p>
        </w:tc>
        <w:tc>
          <w:tcPr>
            <w:tcW w:w="2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49B1E1" w14:textId="24C962A8" w:rsidR="00D06F69" w:rsidRDefault="00D06F69" w:rsidP="00B60555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202</w:t>
            </w:r>
            <w:r w:rsidR="00B6055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ж. </w:t>
            </w:r>
            <w:r w:rsidR="00B6055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-тоқсанда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нақты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шығарындылар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, тонна</w:t>
            </w:r>
          </w:p>
        </w:tc>
      </w:tr>
      <w:tr w:rsidR="00DE2424" w14:paraId="5BA41D8C" w14:textId="77777777" w:rsidTr="00D06F69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C58FC5" w14:textId="77777777" w:rsidR="00DE2424" w:rsidRDefault="00DE242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Бериллий (</w:t>
            </w:r>
            <w:proofErr w:type="spellStart"/>
            <w:r>
              <w:rPr>
                <w:color w:val="333333"/>
                <w:sz w:val="18"/>
                <w:szCs w:val="18"/>
              </w:rPr>
              <w:t>Ве</w:t>
            </w:r>
            <w:proofErr w:type="spellEnd"/>
            <w:r>
              <w:rPr>
                <w:color w:val="333333"/>
                <w:sz w:val="18"/>
                <w:szCs w:val="18"/>
              </w:rPr>
              <w:t>)</w:t>
            </w:r>
          </w:p>
        </w:tc>
        <w:tc>
          <w:tcPr>
            <w:tcW w:w="1298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293BC7" w14:textId="77777777" w:rsidR="00DE2424" w:rsidRDefault="00DE242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0,029</w:t>
            </w:r>
          </w:p>
        </w:tc>
        <w:tc>
          <w:tcPr>
            <w:tcW w:w="2369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E71883" w14:textId="485AB3B4" w:rsidR="00DE2424" w:rsidRPr="00B60555" w:rsidRDefault="00DE2424" w:rsidP="00B60555">
            <w:pPr>
              <w:ind w:right="200"/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0,00</w:t>
            </w:r>
            <w:r>
              <w:rPr>
                <w:color w:val="333333"/>
                <w:sz w:val="18"/>
                <w:szCs w:val="18"/>
              </w:rPr>
              <w:t>0</w:t>
            </w:r>
            <w:r w:rsidR="00B60555">
              <w:rPr>
                <w:color w:val="333333"/>
                <w:sz w:val="18"/>
                <w:szCs w:val="18"/>
              </w:rPr>
              <w:t>4</w:t>
            </w:r>
          </w:p>
        </w:tc>
      </w:tr>
      <w:tr w:rsidR="00DE2424" w14:paraId="675DE5C1" w14:textId="77777777" w:rsidTr="00B60555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0E7A65" w14:textId="77777777" w:rsidR="00DE2424" w:rsidRDefault="00DE242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Альфа-</w:t>
            </w:r>
            <w:proofErr w:type="spellStart"/>
            <w:r>
              <w:rPr>
                <w:color w:val="333333"/>
                <w:sz w:val="18"/>
                <w:szCs w:val="18"/>
              </w:rPr>
              <w:t>белсенді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аэрозольдердің</w:t>
            </w:r>
            <w:proofErr w:type="spellEnd"/>
            <w:r>
              <w:rPr>
                <w:rStyle w:val="apple-converted-space"/>
                <w:color w:val="333333"/>
                <w:sz w:val="18"/>
                <w:szCs w:val="18"/>
              </w:rPr>
              <w:t> </w:t>
            </w:r>
            <w:r>
              <w:rPr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color w:val="333333"/>
                <w:sz w:val="18"/>
                <w:szCs w:val="18"/>
              </w:rPr>
              <w:t>көлемді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белсенділігі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(АКБ)</w:t>
            </w:r>
          </w:p>
        </w:tc>
        <w:tc>
          <w:tcPr>
            <w:tcW w:w="1298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7A5C2B" w14:textId="77777777" w:rsidR="00DE2424" w:rsidRDefault="00DE2424" w:rsidP="00B6055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4,57 </w:t>
            </w:r>
            <w:proofErr w:type="spellStart"/>
            <w:r>
              <w:rPr>
                <w:color w:val="333333"/>
                <w:sz w:val="18"/>
                <w:szCs w:val="18"/>
              </w:rPr>
              <w:t>ГБк</w:t>
            </w:r>
            <w:proofErr w:type="spellEnd"/>
          </w:p>
        </w:tc>
        <w:tc>
          <w:tcPr>
            <w:tcW w:w="2369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2EB18B" w14:textId="34DDD3DD" w:rsidR="00DE2424" w:rsidRPr="00E873B9" w:rsidRDefault="00DE2424" w:rsidP="00B60555">
            <w:pPr>
              <w:ind w:right="200"/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0,</w:t>
            </w:r>
            <w:r w:rsidR="00B60555">
              <w:rPr>
                <w:color w:val="333333"/>
                <w:sz w:val="18"/>
                <w:szCs w:val="18"/>
              </w:rPr>
              <w:t>19</w:t>
            </w:r>
            <w:r w:rsidRPr="00E873B9"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E873B9">
              <w:rPr>
                <w:color w:val="333333"/>
                <w:sz w:val="18"/>
                <w:szCs w:val="18"/>
              </w:rPr>
              <w:t>ГБк</w:t>
            </w:r>
            <w:proofErr w:type="spellEnd"/>
          </w:p>
        </w:tc>
      </w:tr>
      <w:tr w:rsidR="00DE2424" w14:paraId="04FBCFA4" w14:textId="77777777" w:rsidTr="00D06F69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44092A" w14:textId="77777777" w:rsidR="00DE2424" w:rsidRDefault="00DE2424">
            <w:pPr>
              <w:rPr>
                <w:color w:val="333333"/>
                <w:sz w:val="18"/>
                <w:szCs w:val="18"/>
              </w:rPr>
            </w:pPr>
            <w:proofErr w:type="spellStart"/>
            <w:r>
              <w:rPr>
                <w:color w:val="333333"/>
                <w:sz w:val="18"/>
                <w:szCs w:val="18"/>
              </w:rPr>
              <w:t>Фторлы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сутек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(HF)</w:t>
            </w:r>
          </w:p>
        </w:tc>
        <w:tc>
          <w:tcPr>
            <w:tcW w:w="1298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2040E4" w14:textId="77777777" w:rsidR="00DE2424" w:rsidRDefault="00DE242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2,30</w:t>
            </w:r>
          </w:p>
        </w:tc>
        <w:tc>
          <w:tcPr>
            <w:tcW w:w="2369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6619E2" w14:textId="015E221D" w:rsidR="00DE2424" w:rsidRPr="00B60555" w:rsidRDefault="00DE2424" w:rsidP="00B60555">
            <w:pPr>
              <w:ind w:right="2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0,1</w:t>
            </w:r>
            <w:r w:rsidR="00B60555">
              <w:rPr>
                <w:color w:val="333333"/>
                <w:sz w:val="18"/>
                <w:szCs w:val="18"/>
              </w:rPr>
              <w:t>5</w:t>
            </w:r>
          </w:p>
        </w:tc>
      </w:tr>
      <w:tr w:rsidR="00DE2424" w14:paraId="1E99DFBD" w14:textId="77777777" w:rsidTr="00D06F69">
        <w:trPr>
          <w:trHeight w:val="20"/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598691" w14:textId="77777777" w:rsidR="00DE2424" w:rsidRDefault="00DE242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Азот </w:t>
            </w:r>
            <w:proofErr w:type="spellStart"/>
            <w:r>
              <w:rPr>
                <w:color w:val="333333"/>
                <w:sz w:val="18"/>
                <w:szCs w:val="18"/>
              </w:rPr>
              <w:t>диоксиді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(NO2)</w:t>
            </w:r>
          </w:p>
        </w:tc>
        <w:tc>
          <w:tcPr>
            <w:tcW w:w="1298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8C4729" w14:textId="77777777" w:rsidR="00DE2424" w:rsidRDefault="00DE242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4,93</w:t>
            </w:r>
          </w:p>
        </w:tc>
        <w:tc>
          <w:tcPr>
            <w:tcW w:w="2369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92CB9B" w14:textId="134F5288" w:rsidR="00DE2424" w:rsidRPr="00536134" w:rsidRDefault="00DE2424" w:rsidP="00B60555">
            <w:pPr>
              <w:ind w:right="2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0,4</w:t>
            </w:r>
          </w:p>
        </w:tc>
      </w:tr>
    </w:tbl>
    <w:p w14:paraId="2F6A609B" w14:textId="77777777"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14:paraId="1F08E6E3" w14:textId="77777777"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14:paraId="338E5E5E" w14:textId="77777777"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14:paraId="77C7160F" w14:textId="77777777"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14:paraId="2BA63C74" w14:textId="77777777" w:rsidR="0020532B" w:rsidRDefault="0020532B"/>
    <w:sectPr w:rsidR="0020532B" w:rsidSect="000958F0">
      <w:pgSz w:w="11900" w:h="16840"/>
      <w:pgMar w:top="567" w:right="567" w:bottom="56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69"/>
    <w:rsid w:val="000958F0"/>
    <w:rsid w:val="00180904"/>
    <w:rsid w:val="0020532B"/>
    <w:rsid w:val="00234F03"/>
    <w:rsid w:val="00487B76"/>
    <w:rsid w:val="0050128A"/>
    <w:rsid w:val="00553672"/>
    <w:rsid w:val="005644E5"/>
    <w:rsid w:val="00570367"/>
    <w:rsid w:val="00676EE5"/>
    <w:rsid w:val="006B7875"/>
    <w:rsid w:val="00756542"/>
    <w:rsid w:val="00785A68"/>
    <w:rsid w:val="007C2350"/>
    <w:rsid w:val="008B4050"/>
    <w:rsid w:val="00AE5D65"/>
    <w:rsid w:val="00B51728"/>
    <w:rsid w:val="00B60555"/>
    <w:rsid w:val="00B97365"/>
    <w:rsid w:val="00BF1127"/>
    <w:rsid w:val="00D06F69"/>
    <w:rsid w:val="00DE2424"/>
    <w:rsid w:val="00E86284"/>
    <w:rsid w:val="00EA3F2A"/>
    <w:rsid w:val="00F42F20"/>
    <w:rsid w:val="00F6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4819E"/>
  <w15:docId w15:val="{62147F4D-C646-4376-A80B-834A4A89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F6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6F69"/>
    <w:pPr>
      <w:spacing w:before="100" w:beforeAutospacing="1" w:after="100" w:afterAutospacing="1"/>
    </w:pPr>
  </w:style>
  <w:style w:type="paragraph" w:customStyle="1" w:styleId="rubrikser">
    <w:name w:val="rubrikser"/>
    <w:basedOn w:val="a"/>
    <w:rsid w:val="00D06F69"/>
    <w:pPr>
      <w:spacing w:before="100" w:beforeAutospacing="1" w:after="100" w:afterAutospacing="1"/>
    </w:pPr>
  </w:style>
  <w:style w:type="paragraph" w:customStyle="1" w:styleId="rubrika">
    <w:name w:val="rubrika"/>
    <w:basedOn w:val="a"/>
    <w:rsid w:val="00D06F69"/>
    <w:pPr>
      <w:spacing w:before="100" w:beforeAutospacing="1" w:after="100" w:afterAutospacing="1"/>
    </w:pPr>
  </w:style>
  <w:style w:type="paragraph" w:customStyle="1" w:styleId="news">
    <w:name w:val="news"/>
    <w:basedOn w:val="a"/>
    <w:rsid w:val="00D06F6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06F69"/>
  </w:style>
  <w:style w:type="character" w:styleId="a4">
    <w:name w:val="Strong"/>
    <w:basedOn w:val="a0"/>
    <w:qFormat/>
    <w:rsid w:val="00D06F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6F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F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autoRedefine/>
    <w:rsid w:val="006B7875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customStyle="1" w:styleId="a8">
    <w:name w:val="Знак Знак"/>
    <w:basedOn w:val="a"/>
    <w:autoRedefine/>
    <w:rsid w:val="00AE5D65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customStyle="1" w:styleId="a9">
    <w:name w:val="Знак Знак"/>
    <w:basedOn w:val="a"/>
    <w:autoRedefine/>
    <w:rsid w:val="00DE2424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"УМЗ"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Лыскова Татьяна Николаевна (Приемная СДБП)</dc:creator>
  <cp:lastModifiedBy>Приемная СДБП</cp:lastModifiedBy>
  <cp:revision>2</cp:revision>
  <cp:lastPrinted>2020-07-21T10:01:00Z</cp:lastPrinted>
  <dcterms:created xsi:type="dcterms:W3CDTF">2024-04-23T08:52:00Z</dcterms:created>
  <dcterms:modified xsi:type="dcterms:W3CDTF">2024-04-23T08:52:00Z</dcterms:modified>
</cp:coreProperties>
</file>